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14"/>
        <w:gridCol w:w="7709"/>
      </w:tblGrid>
      <w:tr w:rsidR="00B445AC" w:rsidRPr="004B5C66" w14:paraId="53A4AA23" w14:textId="77777777" w:rsidTr="001A3744">
        <w:trPr>
          <w:trHeight w:val="405"/>
        </w:trPr>
        <w:tc>
          <w:tcPr>
            <w:tcW w:w="9923" w:type="dxa"/>
            <w:gridSpan w:val="2"/>
            <w:shd w:val="clear" w:color="auto" w:fill="F3F3F3"/>
          </w:tcPr>
          <w:p w14:paraId="3C1A2FB3" w14:textId="77777777" w:rsidR="00B445AC" w:rsidRPr="004B5C66" w:rsidRDefault="00B445AC" w:rsidP="00D348CC">
            <w:pPr>
              <w:pStyle w:val="Heading1"/>
              <w:ind w:left="0"/>
              <w:jc w:val="both"/>
              <w:rPr>
                <w:rFonts w:ascii="Arial" w:hAnsi="Arial" w:cs="Arial"/>
                <w:sz w:val="22"/>
                <w:szCs w:val="22"/>
              </w:rPr>
            </w:pPr>
            <w:r w:rsidRPr="004B5C66">
              <w:rPr>
                <w:rFonts w:ascii="Arial" w:hAnsi="Arial" w:cs="Arial"/>
                <w:sz w:val="22"/>
                <w:szCs w:val="22"/>
              </w:rPr>
              <w:t xml:space="preserve">Job Profile </w:t>
            </w:r>
          </w:p>
        </w:tc>
      </w:tr>
      <w:tr w:rsidR="00B445AC" w:rsidRPr="004B5C66" w14:paraId="6B962BCD" w14:textId="77777777" w:rsidTr="001A37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22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F1FDED2" w14:textId="77777777" w:rsidR="00B445AC" w:rsidRPr="004B5C66" w:rsidRDefault="00B445AC" w:rsidP="00D348CC">
            <w:pPr>
              <w:ind w:left="72" w:hanging="72"/>
              <w:rPr>
                <w:rFonts w:ascii="Arial" w:hAnsi="Arial" w:cs="Arial"/>
                <w:b/>
                <w:bCs/>
                <w:sz w:val="22"/>
                <w:szCs w:val="22"/>
                <w:lang w:eastAsia="en-GB"/>
              </w:rPr>
            </w:pPr>
          </w:p>
          <w:p w14:paraId="34B423E3" w14:textId="77777777" w:rsidR="00B445AC" w:rsidRPr="004B5C66" w:rsidRDefault="00B445AC" w:rsidP="00D348CC">
            <w:pPr>
              <w:rPr>
                <w:rFonts w:ascii="Arial" w:hAnsi="Arial" w:cs="Arial"/>
                <w:sz w:val="22"/>
                <w:szCs w:val="22"/>
                <w:lang w:eastAsia="en-GB"/>
              </w:rPr>
            </w:pPr>
            <w:r w:rsidRPr="004B5C66">
              <w:rPr>
                <w:rFonts w:ascii="Arial" w:hAnsi="Arial" w:cs="Arial"/>
                <w:b/>
                <w:bCs/>
                <w:sz w:val="22"/>
                <w:szCs w:val="22"/>
                <w:lang w:eastAsia="en-GB"/>
              </w:rPr>
              <w:t>Job Title </w:t>
            </w:r>
          </w:p>
        </w:tc>
        <w:tc>
          <w:tcPr>
            <w:tcW w:w="770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615A179" w14:textId="77777777" w:rsidR="00192C4C" w:rsidRPr="004B5C66" w:rsidRDefault="00192C4C" w:rsidP="00192C4C">
            <w:pPr>
              <w:rPr>
                <w:rFonts w:ascii="Arial" w:hAnsi="Arial" w:cs="Arial"/>
                <w:sz w:val="22"/>
                <w:szCs w:val="22"/>
                <w:lang w:eastAsia="en-GB"/>
              </w:rPr>
            </w:pPr>
          </w:p>
          <w:p w14:paraId="7DD19035" w14:textId="16E08756" w:rsidR="00B445AC" w:rsidRPr="004B5C66" w:rsidRDefault="00192C4C" w:rsidP="001449E9">
            <w:pPr>
              <w:rPr>
                <w:rFonts w:ascii="Arial" w:hAnsi="Arial" w:cs="Arial"/>
                <w:sz w:val="22"/>
                <w:szCs w:val="22"/>
                <w:lang w:eastAsia="en-GB"/>
              </w:rPr>
            </w:pPr>
            <w:r w:rsidRPr="004B5C66">
              <w:rPr>
                <w:rFonts w:ascii="Arial" w:hAnsi="Arial" w:cs="Arial"/>
                <w:sz w:val="22"/>
                <w:szCs w:val="22"/>
                <w:lang w:eastAsia="en-GB"/>
              </w:rPr>
              <w:t>Additional Learning Support Manager</w:t>
            </w:r>
          </w:p>
        </w:tc>
      </w:tr>
      <w:tr w:rsidR="00B445AC" w:rsidRPr="004B5C66" w14:paraId="45715B31" w14:textId="77777777" w:rsidTr="001A37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221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B1B3CB3" w14:textId="77777777" w:rsidR="00B445AC" w:rsidRPr="004B5C66" w:rsidRDefault="00B445AC" w:rsidP="00D348CC">
            <w:pPr>
              <w:rPr>
                <w:rFonts w:ascii="Arial" w:hAnsi="Arial" w:cs="Arial"/>
                <w:b/>
                <w:bCs/>
                <w:sz w:val="22"/>
                <w:szCs w:val="22"/>
                <w:lang w:eastAsia="en-GB"/>
              </w:rPr>
            </w:pPr>
          </w:p>
          <w:p w14:paraId="5EF48826" w14:textId="77777777" w:rsidR="00B445AC" w:rsidRPr="004B5C66" w:rsidRDefault="00B445AC" w:rsidP="00D348CC">
            <w:pPr>
              <w:rPr>
                <w:rFonts w:ascii="Arial" w:hAnsi="Arial" w:cs="Arial"/>
                <w:sz w:val="22"/>
                <w:szCs w:val="22"/>
                <w:lang w:eastAsia="en-GB"/>
              </w:rPr>
            </w:pPr>
            <w:r w:rsidRPr="004B5C66">
              <w:rPr>
                <w:rFonts w:ascii="Arial" w:hAnsi="Arial" w:cs="Arial"/>
                <w:b/>
                <w:bCs/>
                <w:sz w:val="22"/>
                <w:szCs w:val="22"/>
                <w:lang w:eastAsia="en-GB"/>
              </w:rPr>
              <w:t>Reports to </w:t>
            </w:r>
          </w:p>
        </w:tc>
        <w:tc>
          <w:tcPr>
            <w:tcW w:w="7709" w:type="dxa"/>
            <w:tcBorders>
              <w:top w:val="nil"/>
              <w:left w:val="nil"/>
              <w:bottom w:val="single" w:sz="8" w:space="0" w:color="auto"/>
              <w:right w:val="single" w:sz="8" w:space="0" w:color="auto"/>
            </w:tcBorders>
            <w:tcMar>
              <w:top w:w="0" w:type="dxa"/>
              <w:left w:w="108" w:type="dxa"/>
              <w:bottom w:w="0" w:type="dxa"/>
              <w:right w:w="108" w:type="dxa"/>
            </w:tcMar>
          </w:tcPr>
          <w:p w14:paraId="66181403" w14:textId="77777777" w:rsidR="00B445AC" w:rsidRPr="004B5C66" w:rsidRDefault="00B445AC" w:rsidP="00D348CC">
            <w:pPr>
              <w:keepNext/>
              <w:outlineLvl w:val="1"/>
              <w:rPr>
                <w:rFonts w:ascii="Arial" w:hAnsi="Arial" w:cs="Arial"/>
                <w:sz w:val="22"/>
                <w:szCs w:val="22"/>
                <w:lang w:eastAsia="en-GB"/>
              </w:rPr>
            </w:pPr>
          </w:p>
          <w:p w14:paraId="44C49ABF" w14:textId="035D3648" w:rsidR="00B445AC" w:rsidRPr="004B5C66" w:rsidRDefault="00192C4C" w:rsidP="00D348CC">
            <w:pPr>
              <w:rPr>
                <w:rFonts w:ascii="Arial" w:hAnsi="Arial" w:cs="Arial"/>
                <w:sz w:val="22"/>
                <w:szCs w:val="22"/>
                <w:lang w:eastAsia="en-GB"/>
              </w:rPr>
            </w:pPr>
            <w:r w:rsidRPr="004B5C66">
              <w:rPr>
                <w:rFonts w:ascii="Arial" w:hAnsi="Arial" w:cs="Arial"/>
                <w:sz w:val="22"/>
                <w:szCs w:val="22"/>
                <w:lang w:eastAsia="en-GB"/>
              </w:rPr>
              <w:t>Assistant Principal Learner Experience</w:t>
            </w:r>
          </w:p>
        </w:tc>
      </w:tr>
      <w:tr w:rsidR="00B445AC" w:rsidRPr="004B5C66" w14:paraId="080AE3BA" w14:textId="77777777" w:rsidTr="001A37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221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8C43D6B" w14:textId="77777777" w:rsidR="00B445AC" w:rsidRPr="004B5C66" w:rsidRDefault="00B445AC" w:rsidP="00D348CC">
            <w:pPr>
              <w:rPr>
                <w:rFonts w:ascii="Arial" w:hAnsi="Arial" w:cs="Arial"/>
                <w:b/>
                <w:bCs/>
                <w:sz w:val="22"/>
                <w:szCs w:val="22"/>
                <w:lang w:eastAsia="en-GB"/>
              </w:rPr>
            </w:pPr>
          </w:p>
          <w:p w14:paraId="0B750AD1" w14:textId="77777777" w:rsidR="00B445AC" w:rsidRPr="004B5C66" w:rsidRDefault="00B445AC" w:rsidP="00D348CC">
            <w:pPr>
              <w:rPr>
                <w:rFonts w:ascii="Arial" w:hAnsi="Arial" w:cs="Arial"/>
                <w:sz w:val="22"/>
                <w:szCs w:val="22"/>
                <w:lang w:eastAsia="en-GB"/>
              </w:rPr>
            </w:pPr>
            <w:r w:rsidRPr="004B5C66">
              <w:rPr>
                <w:rFonts w:ascii="Arial" w:hAnsi="Arial" w:cs="Arial"/>
                <w:b/>
                <w:bCs/>
                <w:sz w:val="22"/>
                <w:szCs w:val="22"/>
                <w:lang w:eastAsia="en-GB"/>
              </w:rPr>
              <w:t>Job Purpose</w:t>
            </w:r>
          </w:p>
        </w:tc>
        <w:tc>
          <w:tcPr>
            <w:tcW w:w="7709" w:type="dxa"/>
            <w:tcBorders>
              <w:top w:val="nil"/>
              <w:left w:val="nil"/>
              <w:bottom w:val="single" w:sz="8" w:space="0" w:color="auto"/>
              <w:right w:val="single" w:sz="8" w:space="0" w:color="auto"/>
            </w:tcBorders>
            <w:tcMar>
              <w:top w:w="0" w:type="dxa"/>
              <w:left w:w="108" w:type="dxa"/>
              <w:bottom w:w="0" w:type="dxa"/>
              <w:right w:w="108" w:type="dxa"/>
            </w:tcMar>
          </w:tcPr>
          <w:p w14:paraId="242C9858" w14:textId="77777777" w:rsidR="00B445AC" w:rsidRPr="004B5C66" w:rsidRDefault="00B445AC" w:rsidP="00D348CC">
            <w:pPr>
              <w:rPr>
                <w:rFonts w:ascii="Arial" w:hAnsi="Arial" w:cs="Arial"/>
                <w:sz w:val="22"/>
                <w:szCs w:val="22"/>
                <w:lang w:eastAsia="en-GB"/>
              </w:rPr>
            </w:pPr>
          </w:p>
          <w:p w14:paraId="079460D2" w14:textId="77777777" w:rsidR="00B445AC" w:rsidRPr="004B5C66" w:rsidRDefault="00A37402" w:rsidP="004B5C66">
            <w:pPr>
              <w:pStyle w:val="ListParagraph"/>
              <w:numPr>
                <w:ilvl w:val="0"/>
                <w:numId w:val="22"/>
              </w:numPr>
              <w:rPr>
                <w:sz w:val="22"/>
                <w:szCs w:val="22"/>
                <w:lang w:eastAsia="en-GB"/>
              </w:rPr>
            </w:pPr>
            <w:r w:rsidRPr="004B5C66">
              <w:rPr>
                <w:sz w:val="22"/>
                <w:szCs w:val="22"/>
                <w:lang w:eastAsia="en-GB"/>
              </w:rPr>
              <w:t>To lead a specialist and dedicated team of Learning support professional that have a demonstrable impact upon student progression, retention and success</w:t>
            </w:r>
          </w:p>
          <w:p w14:paraId="5874EC89" w14:textId="77777777" w:rsidR="00A37402" w:rsidRPr="004B5C66" w:rsidRDefault="00A37402" w:rsidP="00192C4C">
            <w:pPr>
              <w:rPr>
                <w:rFonts w:ascii="Arial" w:hAnsi="Arial" w:cs="Arial"/>
                <w:sz w:val="22"/>
                <w:szCs w:val="22"/>
                <w:lang w:eastAsia="en-GB"/>
              </w:rPr>
            </w:pPr>
          </w:p>
          <w:p w14:paraId="20C5FB7E" w14:textId="77777777" w:rsidR="00A37402" w:rsidRPr="004B5C66" w:rsidRDefault="00A37402" w:rsidP="004B5C66">
            <w:pPr>
              <w:pStyle w:val="ListParagraph"/>
              <w:numPr>
                <w:ilvl w:val="0"/>
                <w:numId w:val="22"/>
              </w:numPr>
              <w:rPr>
                <w:sz w:val="22"/>
                <w:szCs w:val="22"/>
                <w:lang w:eastAsia="en-GB"/>
              </w:rPr>
            </w:pPr>
            <w:r w:rsidRPr="004B5C66">
              <w:rPr>
                <w:sz w:val="22"/>
                <w:szCs w:val="22"/>
                <w:lang w:eastAsia="en-GB"/>
              </w:rPr>
              <w:t>To be responsible and accountable for the successful operation of the ALS team and to deliver good value for money</w:t>
            </w:r>
          </w:p>
          <w:p w14:paraId="664DD5EE" w14:textId="77777777" w:rsidR="00A37402" w:rsidRPr="004B5C66" w:rsidRDefault="00A37402" w:rsidP="00A37402">
            <w:pPr>
              <w:rPr>
                <w:rFonts w:ascii="Arial" w:hAnsi="Arial" w:cs="Arial"/>
                <w:sz w:val="22"/>
                <w:szCs w:val="22"/>
                <w:lang w:eastAsia="en-GB"/>
              </w:rPr>
            </w:pPr>
          </w:p>
          <w:p w14:paraId="6C5D59C9" w14:textId="77777777" w:rsidR="00A37402" w:rsidRPr="004B5C66" w:rsidRDefault="00596D30" w:rsidP="004B5C66">
            <w:pPr>
              <w:pStyle w:val="ListParagraph"/>
              <w:numPr>
                <w:ilvl w:val="0"/>
                <w:numId w:val="22"/>
              </w:numPr>
              <w:rPr>
                <w:sz w:val="22"/>
                <w:szCs w:val="22"/>
                <w:lang w:eastAsia="en-GB"/>
              </w:rPr>
            </w:pPr>
            <w:r w:rsidRPr="004B5C66">
              <w:rPr>
                <w:sz w:val="22"/>
                <w:szCs w:val="22"/>
                <w:lang w:eastAsia="en-GB"/>
              </w:rPr>
              <w:t xml:space="preserve">To ensure the College is compliant with current and relevant Standards and Guidelines for all aspects of ALS, </w:t>
            </w:r>
            <w:proofErr w:type="gramStart"/>
            <w:r w:rsidRPr="004B5C66">
              <w:rPr>
                <w:sz w:val="22"/>
                <w:szCs w:val="22"/>
                <w:lang w:eastAsia="en-GB"/>
              </w:rPr>
              <w:t>e.g.</w:t>
            </w:r>
            <w:proofErr w:type="gramEnd"/>
            <w:r w:rsidRPr="004B5C66">
              <w:rPr>
                <w:sz w:val="22"/>
                <w:szCs w:val="22"/>
                <w:lang w:eastAsia="en-GB"/>
              </w:rPr>
              <w:t xml:space="preserve"> assessments, exams, EHCPs, SEND, classroom support</w:t>
            </w:r>
          </w:p>
          <w:p w14:paraId="544A5B0C" w14:textId="77777777" w:rsidR="00596D30" w:rsidRPr="004B5C66" w:rsidRDefault="00596D30" w:rsidP="00596D30">
            <w:pPr>
              <w:pStyle w:val="ListParagraph"/>
              <w:rPr>
                <w:sz w:val="22"/>
                <w:szCs w:val="22"/>
                <w:lang w:eastAsia="en-GB"/>
              </w:rPr>
            </w:pPr>
          </w:p>
          <w:p w14:paraId="1BC6DBC2" w14:textId="77777777" w:rsidR="00596D30" w:rsidRPr="004B5C66" w:rsidRDefault="00596D30" w:rsidP="004B5C66">
            <w:pPr>
              <w:pStyle w:val="ListParagraph"/>
              <w:numPr>
                <w:ilvl w:val="0"/>
                <w:numId w:val="22"/>
              </w:numPr>
              <w:rPr>
                <w:sz w:val="22"/>
                <w:szCs w:val="22"/>
                <w:lang w:eastAsia="en-GB"/>
              </w:rPr>
            </w:pPr>
            <w:r w:rsidRPr="004B5C66">
              <w:rPr>
                <w:sz w:val="22"/>
                <w:szCs w:val="22"/>
                <w:lang w:eastAsia="en-GB"/>
              </w:rPr>
              <w:t>To manage and monitor the budget for learning support and liaise with LA’s and the College finance department and commen</w:t>
            </w:r>
            <w:r w:rsidR="005830AD" w:rsidRPr="004B5C66">
              <w:rPr>
                <w:sz w:val="22"/>
                <w:szCs w:val="22"/>
                <w:lang w:eastAsia="en-GB"/>
              </w:rPr>
              <w:t>surate with the College’s allocation</w:t>
            </w:r>
          </w:p>
          <w:p w14:paraId="36E97552" w14:textId="77777777" w:rsidR="005830AD" w:rsidRPr="004B5C66" w:rsidRDefault="005830AD" w:rsidP="005830AD">
            <w:pPr>
              <w:pStyle w:val="ListParagraph"/>
              <w:rPr>
                <w:sz w:val="22"/>
                <w:szCs w:val="22"/>
                <w:lang w:eastAsia="en-GB"/>
              </w:rPr>
            </w:pPr>
          </w:p>
          <w:p w14:paraId="283DE24E" w14:textId="77777777" w:rsidR="005830AD" w:rsidRPr="004B5C66" w:rsidRDefault="005830AD" w:rsidP="004B5C66">
            <w:pPr>
              <w:pStyle w:val="ListParagraph"/>
              <w:numPr>
                <w:ilvl w:val="0"/>
                <w:numId w:val="22"/>
              </w:numPr>
              <w:rPr>
                <w:sz w:val="22"/>
                <w:szCs w:val="22"/>
                <w:lang w:eastAsia="en-GB"/>
              </w:rPr>
            </w:pPr>
            <w:r w:rsidRPr="004B5C66">
              <w:rPr>
                <w:sz w:val="22"/>
                <w:szCs w:val="22"/>
                <w:lang w:eastAsia="en-GB"/>
              </w:rPr>
              <w:t>To have an excellent understanding of the funding rules and conditions as they apply to ALS including those with EHCP</w:t>
            </w:r>
          </w:p>
          <w:p w14:paraId="691FA346" w14:textId="77777777" w:rsidR="005830AD" w:rsidRPr="004B5C66" w:rsidRDefault="005830AD" w:rsidP="005830AD">
            <w:pPr>
              <w:pStyle w:val="ListParagraph"/>
              <w:rPr>
                <w:sz w:val="22"/>
                <w:szCs w:val="22"/>
                <w:lang w:eastAsia="en-GB"/>
              </w:rPr>
            </w:pPr>
          </w:p>
          <w:p w14:paraId="06792968" w14:textId="77777777" w:rsidR="005830AD" w:rsidRPr="004B5C66" w:rsidRDefault="005830AD" w:rsidP="004B5C66">
            <w:pPr>
              <w:pStyle w:val="ListParagraph"/>
              <w:numPr>
                <w:ilvl w:val="0"/>
                <w:numId w:val="22"/>
              </w:numPr>
              <w:rPr>
                <w:sz w:val="22"/>
                <w:szCs w:val="22"/>
                <w:lang w:eastAsia="en-GB"/>
              </w:rPr>
            </w:pPr>
            <w:r w:rsidRPr="004B5C66">
              <w:rPr>
                <w:sz w:val="22"/>
                <w:szCs w:val="22"/>
                <w:lang w:eastAsia="en-GB"/>
              </w:rPr>
              <w:t xml:space="preserve">To provide an efficient, confidential and knowledgeable ALS funding coordination </w:t>
            </w:r>
          </w:p>
          <w:p w14:paraId="71362AF5" w14:textId="77777777" w:rsidR="005830AD" w:rsidRPr="004B5C66" w:rsidRDefault="005830AD" w:rsidP="005830AD">
            <w:pPr>
              <w:pStyle w:val="ListParagraph"/>
              <w:rPr>
                <w:sz w:val="22"/>
                <w:szCs w:val="22"/>
                <w:lang w:eastAsia="en-GB"/>
              </w:rPr>
            </w:pPr>
          </w:p>
          <w:p w14:paraId="66B7A01E" w14:textId="77777777" w:rsidR="005830AD" w:rsidRPr="004B5C66" w:rsidRDefault="005830AD" w:rsidP="004B5C66">
            <w:pPr>
              <w:pStyle w:val="ListParagraph"/>
              <w:numPr>
                <w:ilvl w:val="0"/>
                <w:numId w:val="22"/>
              </w:numPr>
              <w:rPr>
                <w:sz w:val="22"/>
                <w:szCs w:val="22"/>
                <w:lang w:eastAsia="en-GB"/>
              </w:rPr>
            </w:pPr>
            <w:r w:rsidRPr="004B5C66">
              <w:rPr>
                <w:sz w:val="22"/>
                <w:szCs w:val="22"/>
                <w:lang w:eastAsia="en-GB"/>
              </w:rPr>
              <w:t>To be the key link between Student Services, IT Services, MIS and the Skills Funding Agency</w:t>
            </w:r>
          </w:p>
          <w:p w14:paraId="2D869BCE" w14:textId="77777777" w:rsidR="004B5C66" w:rsidRPr="004B5C66" w:rsidRDefault="004B5C66" w:rsidP="004B5C66">
            <w:pPr>
              <w:pStyle w:val="ListParagraph"/>
              <w:rPr>
                <w:sz w:val="22"/>
                <w:szCs w:val="22"/>
                <w:lang w:eastAsia="en-GB"/>
              </w:rPr>
            </w:pPr>
          </w:p>
          <w:p w14:paraId="382EAAFD" w14:textId="77777777" w:rsidR="004B5C66" w:rsidRPr="004B5C66" w:rsidRDefault="004B5C66" w:rsidP="004B5C66">
            <w:pPr>
              <w:pStyle w:val="ListParagraph"/>
              <w:numPr>
                <w:ilvl w:val="0"/>
                <w:numId w:val="22"/>
              </w:numPr>
              <w:contextualSpacing/>
              <w:rPr>
                <w:sz w:val="22"/>
                <w:szCs w:val="22"/>
                <w:lang w:eastAsia="en-GB"/>
              </w:rPr>
            </w:pPr>
            <w:r w:rsidRPr="004B5C66">
              <w:rPr>
                <w:sz w:val="22"/>
                <w:szCs w:val="22"/>
                <w:lang w:eastAsia="en-GB"/>
              </w:rPr>
              <w:t>To be the key link to the quality, finance, HR and data collection processes of the College in order to supply accurate and comprehensive data to the College systems.   </w:t>
            </w:r>
          </w:p>
          <w:p w14:paraId="5DDD2615" w14:textId="570608DD" w:rsidR="004B5C66" w:rsidRPr="004B5C66" w:rsidRDefault="004B5C66" w:rsidP="004B5C66">
            <w:pPr>
              <w:rPr>
                <w:rFonts w:ascii="Arial" w:hAnsi="Arial" w:cs="Arial"/>
                <w:sz w:val="22"/>
                <w:szCs w:val="22"/>
                <w:lang w:eastAsia="en-GB"/>
              </w:rPr>
            </w:pPr>
          </w:p>
        </w:tc>
      </w:tr>
      <w:tr w:rsidR="00B445AC" w:rsidRPr="004B5C66" w14:paraId="458C2177" w14:textId="77777777" w:rsidTr="001A37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2214" w:type="dxa"/>
            <w:tcBorders>
              <w:top w:val="nil"/>
              <w:left w:val="single" w:sz="8" w:space="0" w:color="auto"/>
              <w:bottom w:val="single" w:sz="4" w:space="0" w:color="auto"/>
              <w:right w:val="single" w:sz="8" w:space="0" w:color="auto"/>
            </w:tcBorders>
            <w:tcMar>
              <w:top w:w="0" w:type="dxa"/>
              <w:left w:w="108" w:type="dxa"/>
              <w:bottom w:w="0" w:type="dxa"/>
              <w:right w:w="108" w:type="dxa"/>
            </w:tcMar>
          </w:tcPr>
          <w:p w14:paraId="24CEFFDC" w14:textId="77777777" w:rsidR="00B445AC" w:rsidRPr="004B5C66" w:rsidRDefault="00B445AC" w:rsidP="00D348CC">
            <w:pPr>
              <w:rPr>
                <w:rFonts w:ascii="Arial" w:hAnsi="Arial" w:cs="Arial"/>
                <w:b/>
                <w:bCs/>
                <w:sz w:val="22"/>
                <w:szCs w:val="22"/>
                <w:lang w:eastAsia="en-GB"/>
              </w:rPr>
            </w:pPr>
          </w:p>
          <w:p w14:paraId="343A519F" w14:textId="77777777" w:rsidR="00B445AC" w:rsidRPr="004B5C66" w:rsidRDefault="00B445AC" w:rsidP="00D348CC">
            <w:pPr>
              <w:rPr>
                <w:rFonts w:ascii="Arial" w:hAnsi="Arial" w:cs="Arial"/>
                <w:sz w:val="22"/>
                <w:szCs w:val="22"/>
                <w:lang w:eastAsia="en-GB"/>
              </w:rPr>
            </w:pPr>
            <w:r w:rsidRPr="004B5C66">
              <w:rPr>
                <w:rFonts w:ascii="Arial" w:hAnsi="Arial" w:cs="Arial"/>
                <w:b/>
                <w:bCs/>
                <w:sz w:val="22"/>
                <w:szCs w:val="22"/>
                <w:lang w:eastAsia="en-GB"/>
              </w:rPr>
              <w:t>Dimensions</w:t>
            </w:r>
          </w:p>
        </w:tc>
        <w:tc>
          <w:tcPr>
            <w:tcW w:w="7709" w:type="dxa"/>
            <w:tcBorders>
              <w:top w:val="nil"/>
              <w:left w:val="nil"/>
              <w:bottom w:val="single" w:sz="4" w:space="0" w:color="auto"/>
              <w:right w:val="single" w:sz="8" w:space="0" w:color="auto"/>
            </w:tcBorders>
            <w:tcMar>
              <w:top w:w="0" w:type="dxa"/>
              <w:left w:w="108" w:type="dxa"/>
              <w:bottom w:w="0" w:type="dxa"/>
              <w:right w:w="108" w:type="dxa"/>
            </w:tcMar>
          </w:tcPr>
          <w:p w14:paraId="3C5A0B2B" w14:textId="77777777" w:rsidR="00B445AC" w:rsidRPr="004B5C66" w:rsidRDefault="00B445AC" w:rsidP="00D348CC">
            <w:pPr>
              <w:rPr>
                <w:rFonts w:ascii="Arial" w:hAnsi="Arial" w:cs="Arial"/>
                <w:sz w:val="22"/>
                <w:szCs w:val="22"/>
                <w:lang w:eastAsia="en-GB"/>
              </w:rPr>
            </w:pPr>
          </w:p>
          <w:p w14:paraId="656B3242" w14:textId="1844A131" w:rsidR="00B445AC" w:rsidRPr="004B5C66" w:rsidRDefault="007A012F" w:rsidP="00D348CC">
            <w:pPr>
              <w:rPr>
                <w:rFonts w:ascii="Arial" w:hAnsi="Arial" w:cs="Arial"/>
                <w:sz w:val="22"/>
                <w:szCs w:val="22"/>
                <w:lang w:eastAsia="en-GB"/>
              </w:rPr>
            </w:pPr>
            <w:r w:rsidRPr="004B5C66">
              <w:rPr>
                <w:rFonts w:ascii="Arial" w:hAnsi="Arial" w:cs="Arial"/>
                <w:sz w:val="22"/>
                <w:szCs w:val="22"/>
                <w:lang w:eastAsia="en-GB"/>
              </w:rPr>
              <w:t>Staff</w:t>
            </w:r>
            <w:r w:rsidRPr="004B5C66">
              <w:rPr>
                <w:rFonts w:ascii="Arial" w:hAnsi="Arial" w:cs="Arial"/>
                <w:sz w:val="22"/>
                <w:szCs w:val="22"/>
                <w:lang w:eastAsia="en-GB"/>
              </w:rPr>
              <w:tab/>
            </w:r>
            <w:r w:rsidRPr="004B5C66">
              <w:rPr>
                <w:rFonts w:ascii="Arial" w:hAnsi="Arial" w:cs="Arial"/>
                <w:sz w:val="22"/>
                <w:szCs w:val="22"/>
                <w:lang w:eastAsia="en-GB"/>
              </w:rPr>
              <w:tab/>
            </w:r>
            <w:r w:rsidR="004B5C66">
              <w:rPr>
                <w:rFonts w:ascii="Arial" w:hAnsi="Arial" w:cs="Arial"/>
                <w:sz w:val="22"/>
                <w:szCs w:val="22"/>
                <w:lang w:eastAsia="en-GB"/>
              </w:rPr>
              <w:t>Line Manager</w:t>
            </w:r>
          </w:p>
          <w:p w14:paraId="5C73EC4F" w14:textId="4641DC84" w:rsidR="00B445AC" w:rsidRPr="004B5C66" w:rsidRDefault="00B445AC" w:rsidP="00D348CC">
            <w:pPr>
              <w:rPr>
                <w:rFonts w:ascii="Arial" w:hAnsi="Arial" w:cs="Arial"/>
                <w:sz w:val="22"/>
                <w:szCs w:val="22"/>
                <w:lang w:eastAsia="en-GB"/>
              </w:rPr>
            </w:pPr>
            <w:r w:rsidRPr="004B5C66">
              <w:rPr>
                <w:rFonts w:ascii="Arial" w:hAnsi="Arial" w:cs="Arial"/>
                <w:sz w:val="22"/>
                <w:szCs w:val="22"/>
                <w:lang w:eastAsia="en-GB"/>
              </w:rPr>
              <w:t>Systems</w:t>
            </w:r>
            <w:r w:rsidRPr="004B5C66">
              <w:rPr>
                <w:rFonts w:ascii="Arial" w:hAnsi="Arial" w:cs="Arial"/>
                <w:sz w:val="22"/>
                <w:szCs w:val="22"/>
                <w:lang w:eastAsia="en-GB"/>
              </w:rPr>
              <w:tab/>
            </w:r>
            <w:r w:rsidR="00372301">
              <w:rPr>
                <w:rFonts w:ascii="Arial" w:hAnsi="Arial" w:cs="Arial"/>
                <w:sz w:val="22"/>
                <w:szCs w:val="22"/>
                <w:lang w:eastAsia="en-GB"/>
              </w:rPr>
              <w:t>Data system and reporting systems, funding claims</w:t>
            </w:r>
          </w:p>
          <w:p w14:paraId="663D86D6" w14:textId="1159ED17" w:rsidR="00B445AC" w:rsidRPr="004B5C66" w:rsidRDefault="00B445AC" w:rsidP="00D348CC">
            <w:pPr>
              <w:rPr>
                <w:rFonts w:ascii="Arial" w:hAnsi="Arial" w:cs="Arial"/>
                <w:sz w:val="22"/>
                <w:szCs w:val="22"/>
                <w:lang w:eastAsia="en-GB"/>
              </w:rPr>
            </w:pPr>
            <w:r w:rsidRPr="004B5C66">
              <w:rPr>
                <w:rFonts w:ascii="Arial" w:hAnsi="Arial" w:cs="Arial"/>
                <w:sz w:val="22"/>
                <w:szCs w:val="22"/>
                <w:lang w:eastAsia="en-GB"/>
              </w:rPr>
              <w:t>Sites</w:t>
            </w:r>
            <w:r w:rsidRPr="004B5C66">
              <w:rPr>
                <w:rFonts w:ascii="Arial" w:hAnsi="Arial" w:cs="Arial"/>
                <w:sz w:val="22"/>
                <w:szCs w:val="22"/>
                <w:lang w:eastAsia="en-GB"/>
              </w:rPr>
              <w:tab/>
            </w:r>
            <w:r w:rsidRPr="004B5C66">
              <w:rPr>
                <w:rFonts w:ascii="Arial" w:hAnsi="Arial" w:cs="Arial"/>
                <w:sz w:val="22"/>
                <w:szCs w:val="22"/>
                <w:lang w:eastAsia="en-GB"/>
              </w:rPr>
              <w:tab/>
            </w:r>
            <w:r w:rsidR="00372301">
              <w:rPr>
                <w:rFonts w:ascii="Arial" w:hAnsi="Arial" w:cs="Arial"/>
                <w:sz w:val="22"/>
                <w:szCs w:val="22"/>
                <w:lang w:eastAsia="en-GB"/>
              </w:rPr>
              <w:t>Lewisham and Deptford</w:t>
            </w:r>
          </w:p>
          <w:p w14:paraId="54B1D6D9" w14:textId="41E94906" w:rsidR="00B445AC" w:rsidRPr="004B5C66" w:rsidRDefault="00B445AC" w:rsidP="00D348CC">
            <w:pPr>
              <w:rPr>
                <w:rFonts w:ascii="Arial" w:hAnsi="Arial" w:cs="Arial"/>
                <w:sz w:val="22"/>
                <w:szCs w:val="22"/>
                <w:lang w:eastAsia="en-GB"/>
              </w:rPr>
            </w:pPr>
          </w:p>
        </w:tc>
      </w:tr>
      <w:tr w:rsidR="004414EE" w:rsidRPr="004B5C66" w14:paraId="76CDD053" w14:textId="77777777" w:rsidTr="001A37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266"/>
        </w:trPr>
        <w:tc>
          <w:tcPr>
            <w:tcW w:w="2214"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tcPr>
          <w:p w14:paraId="2BECBBE2" w14:textId="77777777" w:rsidR="004414EE" w:rsidRPr="004B5C66" w:rsidRDefault="004414EE" w:rsidP="004414EE">
            <w:pPr>
              <w:rPr>
                <w:rFonts w:ascii="Arial" w:hAnsi="Arial" w:cs="Arial"/>
                <w:b/>
                <w:bCs/>
                <w:sz w:val="22"/>
                <w:szCs w:val="22"/>
                <w:lang w:eastAsia="en-GB"/>
              </w:rPr>
            </w:pPr>
          </w:p>
          <w:p w14:paraId="33F084ED" w14:textId="77777777" w:rsidR="004414EE" w:rsidRPr="004B5C66" w:rsidRDefault="004414EE" w:rsidP="004414EE">
            <w:pPr>
              <w:rPr>
                <w:rFonts w:ascii="Arial" w:hAnsi="Arial" w:cs="Arial"/>
                <w:sz w:val="22"/>
                <w:szCs w:val="22"/>
                <w:lang w:eastAsia="en-GB"/>
              </w:rPr>
            </w:pPr>
            <w:r w:rsidRPr="004B5C66">
              <w:rPr>
                <w:rFonts w:ascii="Arial" w:hAnsi="Arial" w:cs="Arial"/>
                <w:b/>
                <w:bCs/>
                <w:sz w:val="22"/>
                <w:szCs w:val="22"/>
                <w:lang w:eastAsia="en-GB"/>
              </w:rPr>
              <w:t>Principal Accountabilities</w:t>
            </w:r>
          </w:p>
        </w:tc>
        <w:tc>
          <w:tcPr>
            <w:tcW w:w="7709" w:type="dxa"/>
            <w:tcBorders>
              <w:top w:val="single" w:sz="4" w:space="0" w:color="auto"/>
              <w:left w:val="nil"/>
              <w:bottom w:val="single" w:sz="4" w:space="0" w:color="auto"/>
              <w:right w:val="single" w:sz="4" w:space="0" w:color="auto"/>
            </w:tcBorders>
            <w:tcMar>
              <w:top w:w="0" w:type="dxa"/>
              <w:left w:w="108" w:type="dxa"/>
              <w:bottom w:w="0" w:type="dxa"/>
              <w:right w:w="108" w:type="dxa"/>
            </w:tcMar>
          </w:tcPr>
          <w:p w14:paraId="217210A5" w14:textId="77777777" w:rsidR="004414EE" w:rsidRPr="004414EE" w:rsidRDefault="004414EE" w:rsidP="004414EE">
            <w:pPr>
              <w:contextualSpacing/>
              <w:jc w:val="both"/>
              <w:rPr>
                <w:sz w:val="22"/>
                <w:szCs w:val="22"/>
                <w:lang w:eastAsia="en-GB"/>
              </w:rPr>
            </w:pPr>
          </w:p>
          <w:p w14:paraId="44CBC4F8" w14:textId="771FFE77" w:rsidR="004414EE" w:rsidRPr="00D15B7F" w:rsidRDefault="004414EE" w:rsidP="004414EE">
            <w:pPr>
              <w:pStyle w:val="ListParagraph"/>
              <w:numPr>
                <w:ilvl w:val="0"/>
                <w:numId w:val="24"/>
              </w:numPr>
              <w:contextualSpacing/>
              <w:jc w:val="both"/>
              <w:rPr>
                <w:sz w:val="22"/>
                <w:szCs w:val="22"/>
                <w:lang w:eastAsia="en-GB"/>
              </w:rPr>
            </w:pPr>
            <w:r w:rsidRPr="00D15B7F">
              <w:rPr>
                <w:sz w:val="22"/>
                <w:szCs w:val="22"/>
                <w:lang w:eastAsia="en-GB"/>
              </w:rPr>
              <w:t>To share and contribute to the college's Vision, Mission and Values and communicate them effectively through leadership behaviour</w:t>
            </w:r>
          </w:p>
          <w:p w14:paraId="58504964" w14:textId="77777777" w:rsidR="004414EE" w:rsidRPr="00D15B7F" w:rsidRDefault="004414EE" w:rsidP="004414EE">
            <w:pPr>
              <w:pStyle w:val="ListParagraph"/>
              <w:numPr>
                <w:ilvl w:val="0"/>
                <w:numId w:val="24"/>
              </w:numPr>
              <w:contextualSpacing/>
              <w:jc w:val="both"/>
              <w:rPr>
                <w:sz w:val="22"/>
                <w:szCs w:val="22"/>
                <w:lang w:eastAsia="en-GB"/>
              </w:rPr>
            </w:pPr>
            <w:r w:rsidRPr="00D15B7F">
              <w:rPr>
                <w:sz w:val="22"/>
                <w:szCs w:val="22"/>
                <w:lang w:eastAsia="en-GB"/>
              </w:rPr>
              <w:t>To provide dynamic and effective leadership and manage a team of staff 10+ including Learning Support Assistants, Communication Support Workers, Exam Arrangements Assessor and an Administrator to ensure students are achieving in line with their peers</w:t>
            </w:r>
          </w:p>
          <w:p w14:paraId="1B1C5F5E" w14:textId="77777777" w:rsidR="004414EE" w:rsidRPr="00D15B7F" w:rsidRDefault="004414EE" w:rsidP="004414EE">
            <w:pPr>
              <w:pStyle w:val="ListParagraph"/>
              <w:numPr>
                <w:ilvl w:val="0"/>
                <w:numId w:val="24"/>
              </w:numPr>
              <w:contextualSpacing/>
              <w:jc w:val="both"/>
              <w:rPr>
                <w:sz w:val="22"/>
                <w:szCs w:val="22"/>
                <w:lang w:eastAsia="en-GB"/>
              </w:rPr>
            </w:pPr>
            <w:r w:rsidRPr="00D15B7F">
              <w:rPr>
                <w:sz w:val="22"/>
                <w:szCs w:val="22"/>
                <w:lang w:eastAsia="en-GB"/>
              </w:rPr>
              <w:t>Take responsibility for ensuring appropriate levels of staffing are available to effectively support students throughout the academic year</w:t>
            </w:r>
          </w:p>
          <w:p w14:paraId="2A834B0D" w14:textId="77777777" w:rsidR="004414EE" w:rsidRPr="00D15B7F" w:rsidRDefault="004414EE" w:rsidP="004414EE">
            <w:pPr>
              <w:pStyle w:val="ListParagraph"/>
              <w:numPr>
                <w:ilvl w:val="0"/>
                <w:numId w:val="24"/>
              </w:numPr>
              <w:contextualSpacing/>
              <w:rPr>
                <w:sz w:val="22"/>
                <w:szCs w:val="22"/>
                <w:lang w:eastAsia="en-GB"/>
              </w:rPr>
            </w:pPr>
            <w:r w:rsidRPr="00D15B7F">
              <w:rPr>
                <w:sz w:val="22"/>
                <w:szCs w:val="22"/>
                <w:lang w:eastAsia="en-GB"/>
              </w:rPr>
              <w:t xml:space="preserve">Maintain a good understanding of support funding frameworks and work with external partners and colleagues to ensure financial targets </w:t>
            </w:r>
            <w:r w:rsidRPr="00D15B7F">
              <w:rPr>
                <w:sz w:val="22"/>
                <w:szCs w:val="22"/>
                <w:lang w:eastAsia="en-GB"/>
              </w:rPr>
              <w:lastRenderedPageBreak/>
              <w:t>of the service are met, including those relating to High Needs Funding, Additional Learning Support, Disabled Students’ Allowance and commercial income streams</w:t>
            </w:r>
          </w:p>
          <w:p w14:paraId="09E30A84" w14:textId="77777777" w:rsidR="004414EE" w:rsidRPr="00D15B7F" w:rsidRDefault="004414EE" w:rsidP="004414EE">
            <w:pPr>
              <w:pStyle w:val="ListParagraph"/>
              <w:numPr>
                <w:ilvl w:val="0"/>
                <w:numId w:val="24"/>
              </w:numPr>
              <w:contextualSpacing/>
              <w:jc w:val="both"/>
              <w:rPr>
                <w:sz w:val="22"/>
                <w:szCs w:val="22"/>
                <w:lang w:eastAsia="en-GB"/>
              </w:rPr>
            </w:pPr>
            <w:r w:rsidRPr="00D15B7F">
              <w:rPr>
                <w:sz w:val="22"/>
                <w:szCs w:val="22"/>
                <w:lang w:eastAsia="en-GB"/>
              </w:rPr>
              <w:t xml:space="preserve">To provide support to students with multiple barriers to learning </w:t>
            </w:r>
            <w:proofErr w:type="gramStart"/>
            <w:r w:rsidRPr="00D15B7F">
              <w:rPr>
                <w:sz w:val="22"/>
                <w:szCs w:val="22"/>
                <w:lang w:eastAsia="en-GB"/>
              </w:rPr>
              <w:t>including:</w:t>
            </w:r>
            <w:proofErr w:type="gramEnd"/>
            <w:r w:rsidRPr="00D15B7F">
              <w:rPr>
                <w:sz w:val="22"/>
                <w:szCs w:val="22"/>
                <w:lang w:eastAsia="en-GB"/>
              </w:rPr>
              <w:t xml:space="preserve"> Autism Spectrum, Specific Learning Difficulties, Behaviour difficulties (EBD/ADHD/ADD), Hearing impaired, Speech and language difficulties And students who require assistive technology</w:t>
            </w:r>
          </w:p>
          <w:p w14:paraId="661726CB" w14:textId="77777777" w:rsidR="004414EE" w:rsidRPr="00D15B7F" w:rsidRDefault="004414EE" w:rsidP="004414EE">
            <w:pPr>
              <w:pStyle w:val="ListParagraph"/>
              <w:numPr>
                <w:ilvl w:val="0"/>
                <w:numId w:val="24"/>
              </w:numPr>
              <w:contextualSpacing/>
              <w:jc w:val="both"/>
              <w:rPr>
                <w:sz w:val="22"/>
                <w:szCs w:val="22"/>
                <w:lang w:eastAsia="en-GB"/>
              </w:rPr>
            </w:pPr>
            <w:r w:rsidRPr="00D15B7F">
              <w:rPr>
                <w:sz w:val="22"/>
                <w:szCs w:val="22"/>
                <w:lang w:eastAsia="en-GB"/>
              </w:rPr>
              <w:t>To report and analyse statistical information about ALS added value and distribution in order to identify ALS patterns and trends to support strategic planning</w:t>
            </w:r>
          </w:p>
          <w:p w14:paraId="21382678" w14:textId="77777777" w:rsidR="004414EE" w:rsidRPr="00D15B7F" w:rsidRDefault="004414EE" w:rsidP="004414EE">
            <w:pPr>
              <w:pStyle w:val="ListParagraph"/>
              <w:numPr>
                <w:ilvl w:val="0"/>
                <w:numId w:val="24"/>
              </w:numPr>
              <w:contextualSpacing/>
              <w:jc w:val="both"/>
              <w:rPr>
                <w:sz w:val="22"/>
                <w:szCs w:val="22"/>
                <w:lang w:eastAsia="en-GB"/>
              </w:rPr>
            </w:pPr>
            <w:r w:rsidRPr="00D15B7F">
              <w:rPr>
                <w:sz w:val="22"/>
                <w:szCs w:val="22"/>
                <w:lang w:eastAsia="en-GB"/>
              </w:rPr>
              <w:t>Facilitate the Education Health Care Plan (EHCP) statutory annual review process and ensure reviews are held in a timely manner</w:t>
            </w:r>
          </w:p>
          <w:p w14:paraId="02289294" w14:textId="77777777" w:rsidR="004414EE" w:rsidRPr="00D15B7F" w:rsidRDefault="004414EE" w:rsidP="004414EE">
            <w:pPr>
              <w:pStyle w:val="ListParagraph"/>
              <w:numPr>
                <w:ilvl w:val="0"/>
                <w:numId w:val="24"/>
              </w:numPr>
              <w:contextualSpacing/>
              <w:jc w:val="both"/>
              <w:rPr>
                <w:sz w:val="22"/>
                <w:szCs w:val="22"/>
                <w:lang w:eastAsia="en-GB"/>
              </w:rPr>
            </w:pPr>
            <w:r w:rsidRPr="00D15B7F">
              <w:rPr>
                <w:sz w:val="22"/>
                <w:szCs w:val="22"/>
                <w:lang w:eastAsia="en-GB"/>
              </w:rPr>
              <w:t>To work with teachers and Managers to ensure awareness of the range of ALS needs and the ways in which the College may support learners with these needs providing advice, guidance and training to staff in supporting the various needs of learners</w:t>
            </w:r>
          </w:p>
          <w:p w14:paraId="698BE818" w14:textId="77777777" w:rsidR="004414EE" w:rsidRPr="00D15B7F" w:rsidRDefault="004414EE" w:rsidP="004414EE">
            <w:pPr>
              <w:pStyle w:val="ListParagraph"/>
              <w:numPr>
                <w:ilvl w:val="0"/>
                <w:numId w:val="24"/>
              </w:numPr>
              <w:contextualSpacing/>
              <w:jc w:val="both"/>
              <w:rPr>
                <w:sz w:val="22"/>
                <w:szCs w:val="22"/>
                <w:lang w:eastAsia="en-GB"/>
              </w:rPr>
            </w:pPr>
            <w:r w:rsidRPr="00D15B7F">
              <w:rPr>
                <w:sz w:val="22"/>
                <w:szCs w:val="22"/>
                <w:lang w:eastAsia="en-GB"/>
              </w:rPr>
              <w:t>Conduct observations on the LSA team and implement quality improvement where required</w:t>
            </w:r>
          </w:p>
          <w:p w14:paraId="3753C0A1" w14:textId="77777777" w:rsidR="004414EE" w:rsidRPr="00D15B7F" w:rsidRDefault="004414EE" w:rsidP="004414EE">
            <w:pPr>
              <w:pStyle w:val="ListParagraph"/>
              <w:numPr>
                <w:ilvl w:val="0"/>
                <w:numId w:val="24"/>
              </w:numPr>
              <w:contextualSpacing/>
              <w:jc w:val="both"/>
              <w:rPr>
                <w:sz w:val="22"/>
                <w:szCs w:val="22"/>
                <w:lang w:eastAsia="en-GB"/>
              </w:rPr>
            </w:pPr>
            <w:r w:rsidRPr="00D15B7F">
              <w:rPr>
                <w:sz w:val="22"/>
                <w:szCs w:val="22"/>
                <w:lang w:eastAsia="en-GB"/>
              </w:rPr>
              <w:t>Work closely with schools, specialist providers and external organisations, and attend termly, and / or annual reviews. This is to discuss progression routes, transition programmes and individual support needs, to ensure information is gathered prior to learners enrolling at Lewisham College</w:t>
            </w:r>
          </w:p>
          <w:p w14:paraId="2311BE27" w14:textId="77777777" w:rsidR="004414EE" w:rsidRPr="00D15B7F" w:rsidRDefault="004414EE" w:rsidP="004414EE">
            <w:pPr>
              <w:pStyle w:val="ListParagraph"/>
              <w:numPr>
                <w:ilvl w:val="0"/>
                <w:numId w:val="24"/>
              </w:numPr>
              <w:contextualSpacing/>
              <w:jc w:val="both"/>
              <w:rPr>
                <w:sz w:val="22"/>
                <w:szCs w:val="22"/>
                <w:lang w:eastAsia="en-GB"/>
              </w:rPr>
            </w:pPr>
            <w:r w:rsidRPr="00D15B7F">
              <w:rPr>
                <w:sz w:val="22"/>
                <w:szCs w:val="22"/>
                <w:lang w:eastAsia="en-GB"/>
              </w:rPr>
              <w:t>To contribute to the Learner Experience and College SAR and QIP</w:t>
            </w:r>
          </w:p>
          <w:p w14:paraId="7AB89397" w14:textId="77777777" w:rsidR="004414EE" w:rsidRPr="00D15B7F" w:rsidRDefault="004414EE" w:rsidP="004414EE">
            <w:pPr>
              <w:pStyle w:val="ListParagraph"/>
              <w:numPr>
                <w:ilvl w:val="0"/>
                <w:numId w:val="24"/>
              </w:numPr>
              <w:contextualSpacing/>
              <w:jc w:val="both"/>
              <w:rPr>
                <w:sz w:val="22"/>
                <w:szCs w:val="22"/>
                <w:lang w:eastAsia="en-GB"/>
              </w:rPr>
            </w:pPr>
            <w:r w:rsidRPr="00D15B7F">
              <w:rPr>
                <w:sz w:val="22"/>
                <w:szCs w:val="22"/>
                <w:lang w:eastAsia="en-GB"/>
              </w:rPr>
              <w:t>To carry out annual staff appraisals and probation reviews and identify staff development and training needs</w:t>
            </w:r>
          </w:p>
          <w:p w14:paraId="1602F541" w14:textId="77777777" w:rsidR="004414EE" w:rsidRPr="00D15B7F" w:rsidRDefault="004414EE" w:rsidP="004414EE">
            <w:pPr>
              <w:pStyle w:val="ListParagraph"/>
              <w:numPr>
                <w:ilvl w:val="0"/>
                <w:numId w:val="24"/>
              </w:numPr>
              <w:contextualSpacing/>
              <w:jc w:val="both"/>
              <w:rPr>
                <w:sz w:val="22"/>
                <w:szCs w:val="22"/>
                <w:lang w:eastAsia="en-GB"/>
              </w:rPr>
            </w:pPr>
            <w:r w:rsidRPr="00D15B7F">
              <w:rPr>
                <w:sz w:val="22"/>
                <w:szCs w:val="22"/>
                <w:lang w:eastAsia="en-GB"/>
              </w:rPr>
              <w:t>To initiate the college's capability or other relevant procedure in cases where support for students does not improve to the required standard</w:t>
            </w:r>
          </w:p>
          <w:p w14:paraId="0A877996" w14:textId="77777777" w:rsidR="004414EE" w:rsidRPr="00D15B7F" w:rsidRDefault="004414EE" w:rsidP="004414EE">
            <w:pPr>
              <w:pStyle w:val="ListParagraph"/>
              <w:numPr>
                <w:ilvl w:val="0"/>
                <w:numId w:val="24"/>
              </w:numPr>
              <w:contextualSpacing/>
              <w:jc w:val="both"/>
              <w:rPr>
                <w:sz w:val="22"/>
                <w:szCs w:val="22"/>
                <w:lang w:eastAsia="en-GB"/>
              </w:rPr>
            </w:pPr>
            <w:r w:rsidRPr="00D15B7F">
              <w:rPr>
                <w:sz w:val="22"/>
                <w:szCs w:val="22"/>
                <w:lang w:eastAsia="en-GB"/>
              </w:rPr>
              <w:t>To be a member of the college safeguarding committee</w:t>
            </w:r>
          </w:p>
          <w:p w14:paraId="0A502119" w14:textId="77777777" w:rsidR="004414EE" w:rsidRPr="00D15B7F" w:rsidRDefault="004414EE" w:rsidP="004414EE">
            <w:pPr>
              <w:pStyle w:val="ListParagraph"/>
              <w:numPr>
                <w:ilvl w:val="0"/>
                <w:numId w:val="24"/>
              </w:numPr>
              <w:contextualSpacing/>
              <w:jc w:val="both"/>
              <w:rPr>
                <w:sz w:val="22"/>
                <w:szCs w:val="22"/>
                <w:lang w:eastAsia="en-GB"/>
              </w:rPr>
            </w:pPr>
            <w:r w:rsidRPr="00D15B7F">
              <w:rPr>
                <w:sz w:val="22"/>
                <w:szCs w:val="22"/>
                <w:lang w:eastAsia="en-GB"/>
              </w:rPr>
              <w:t>To actively promote and champion equality and diversity, safeguarding, and health and safety in every aspect of the role ensuring tangible impact on the performance of staff and their interaction with learners</w:t>
            </w:r>
          </w:p>
          <w:p w14:paraId="3F127900" w14:textId="77777777" w:rsidR="004414EE" w:rsidRPr="00D15B7F" w:rsidRDefault="004414EE" w:rsidP="004414EE">
            <w:pPr>
              <w:pStyle w:val="ListParagraph"/>
              <w:numPr>
                <w:ilvl w:val="0"/>
                <w:numId w:val="24"/>
              </w:numPr>
              <w:contextualSpacing/>
              <w:jc w:val="both"/>
              <w:rPr>
                <w:sz w:val="22"/>
                <w:szCs w:val="22"/>
                <w:lang w:eastAsia="en-GB"/>
              </w:rPr>
            </w:pPr>
            <w:r w:rsidRPr="00D15B7F">
              <w:rPr>
                <w:sz w:val="22"/>
                <w:szCs w:val="22"/>
                <w:lang w:eastAsia="en-GB"/>
              </w:rPr>
              <w:t>To implement quality improvement and post inspection action plans</w:t>
            </w:r>
          </w:p>
          <w:p w14:paraId="42B8C253" w14:textId="77777777" w:rsidR="004414EE" w:rsidRPr="00D15B7F" w:rsidRDefault="004414EE" w:rsidP="004414EE">
            <w:pPr>
              <w:pStyle w:val="ListParagraph"/>
              <w:numPr>
                <w:ilvl w:val="0"/>
                <w:numId w:val="24"/>
              </w:numPr>
              <w:contextualSpacing/>
              <w:jc w:val="both"/>
              <w:rPr>
                <w:sz w:val="22"/>
                <w:szCs w:val="22"/>
                <w:lang w:eastAsia="en-GB"/>
              </w:rPr>
            </w:pPr>
            <w:r w:rsidRPr="00D15B7F">
              <w:rPr>
                <w:sz w:val="22"/>
                <w:szCs w:val="22"/>
                <w:lang w:eastAsia="en-GB"/>
              </w:rPr>
              <w:t>To contribute towards the overall operational management of the ALS Department taking responsibility and accountability for the delivery and  achievement of agreed targets</w:t>
            </w:r>
          </w:p>
          <w:p w14:paraId="4503D560" w14:textId="77777777" w:rsidR="004414EE" w:rsidRPr="00D15B7F" w:rsidRDefault="004414EE" w:rsidP="004414EE">
            <w:pPr>
              <w:pStyle w:val="ListParagraph"/>
              <w:numPr>
                <w:ilvl w:val="0"/>
                <w:numId w:val="24"/>
              </w:numPr>
              <w:contextualSpacing/>
              <w:jc w:val="both"/>
              <w:rPr>
                <w:sz w:val="22"/>
                <w:szCs w:val="22"/>
                <w:lang w:eastAsia="en-GB"/>
              </w:rPr>
            </w:pPr>
            <w:r w:rsidRPr="00D15B7F">
              <w:rPr>
                <w:sz w:val="22"/>
                <w:szCs w:val="22"/>
                <w:lang w:eastAsia="en-GB"/>
              </w:rPr>
              <w:t>To undertake any duties and responsibilities expected of a college team leader including the leading and championing of specific areas/projects that may be assigned to them</w:t>
            </w:r>
          </w:p>
          <w:p w14:paraId="3F1D9AF1" w14:textId="77777777" w:rsidR="004414EE" w:rsidRPr="00D15B7F" w:rsidRDefault="004414EE" w:rsidP="004414EE">
            <w:pPr>
              <w:pStyle w:val="ListParagraph"/>
              <w:numPr>
                <w:ilvl w:val="0"/>
                <w:numId w:val="24"/>
              </w:numPr>
              <w:contextualSpacing/>
              <w:jc w:val="both"/>
              <w:rPr>
                <w:sz w:val="22"/>
                <w:szCs w:val="22"/>
                <w:lang w:eastAsia="en-GB"/>
              </w:rPr>
            </w:pPr>
            <w:r w:rsidRPr="00D15B7F">
              <w:rPr>
                <w:sz w:val="22"/>
                <w:szCs w:val="22"/>
                <w:lang w:eastAsia="en-GB"/>
              </w:rPr>
              <w:t>To ensure support arrangements are in place for newly appointed staff as part of an induction programme</w:t>
            </w:r>
          </w:p>
          <w:p w14:paraId="6DCDEBEF" w14:textId="77777777" w:rsidR="004414EE" w:rsidRPr="00D15B7F" w:rsidRDefault="004414EE" w:rsidP="004414EE">
            <w:pPr>
              <w:pStyle w:val="ListParagraph"/>
              <w:numPr>
                <w:ilvl w:val="0"/>
                <w:numId w:val="24"/>
              </w:numPr>
              <w:contextualSpacing/>
              <w:jc w:val="both"/>
              <w:rPr>
                <w:sz w:val="22"/>
                <w:szCs w:val="22"/>
                <w:lang w:eastAsia="en-GB"/>
              </w:rPr>
            </w:pPr>
            <w:r w:rsidRPr="00D15B7F">
              <w:rPr>
                <w:sz w:val="22"/>
                <w:szCs w:val="22"/>
                <w:lang w:eastAsia="en-GB"/>
              </w:rPr>
              <w:t>To ensure that financial, human and other resources are deployed efficiently and effectively</w:t>
            </w:r>
          </w:p>
          <w:p w14:paraId="0FE12E9B" w14:textId="77777777" w:rsidR="004414EE" w:rsidRPr="00D15B7F" w:rsidRDefault="004414EE" w:rsidP="004414EE">
            <w:pPr>
              <w:pStyle w:val="ListParagraph"/>
              <w:numPr>
                <w:ilvl w:val="0"/>
                <w:numId w:val="24"/>
              </w:numPr>
              <w:contextualSpacing/>
              <w:jc w:val="both"/>
              <w:rPr>
                <w:sz w:val="22"/>
                <w:szCs w:val="22"/>
                <w:lang w:eastAsia="en-GB"/>
              </w:rPr>
            </w:pPr>
            <w:r w:rsidRPr="00D15B7F">
              <w:rPr>
                <w:sz w:val="22"/>
                <w:szCs w:val="22"/>
                <w:lang w:eastAsia="en-GB"/>
              </w:rPr>
              <w:t>Present the College in the best light at all times and ensure that all areas of personal activity comply with standards laid down by the college and relevant outside agencies</w:t>
            </w:r>
          </w:p>
          <w:p w14:paraId="4CC5B0AC" w14:textId="77777777" w:rsidR="004414EE" w:rsidRPr="00D15B7F" w:rsidRDefault="004414EE" w:rsidP="004414EE">
            <w:pPr>
              <w:pStyle w:val="ListParagraph"/>
              <w:numPr>
                <w:ilvl w:val="0"/>
                <w:numId w:val="24"/>
              </w:numPr>
              <w:contextualSpacing/>
              <w:jc w:val="both"/>
              <w:rPr>
                <w:sz w:val="22"/>
                <w:szCs w:val="22"/>
                <w:lang w:eastAsia="en-GB"/>
              </w:rPr>
            </w:pPr>
            <w:r w:rsidRPr="00D15B7F">
              <w:rPr>
                <w:sz w:val="22"/>
                <w:szCs w:val="22"/>
                <w:lang w:eastAsia="en-GB"/>
              </w:rPr>
              <w:t>Undertake professional development and training to contribute to individual and College development as agreed through the College Performance Appraisal Scheme process</w:t>
            </w:r>
          </w:p>
          <w:p w14:paraId="57179172" w14:textId="77777777" w:rsidR="004414EE" w:rsidRPr="00D15B7F" w:rsidRDefault="004414EE" w:rsidP="004414EE">
            <w:pPr>
              <w:pStyle w:val="ListParagraph"/>
              <w:numPr>
                <w:ilvl w:val="0"/>
                <w:numId w:val="24"/>
              </w:numPr>
              <w:contextualSpacing/>
              <w:jc w:val="both"/>
              <w:rPr>
                <w:sz w:val="22"/>
                <w:szCs w:val="22"/>
                <w:lang w:eastAsia="en-GB"/>
              </w:rPr>
            </w:pPr>
            <w:r w:rsidRPr="00D15B7F">
              <w:rPr>
                <w:sz w:val="22"/>
                <w:szCs w:val="22"/>
                <w:lang w:eastAsia="en-GB"/>
              </w:rPr>
              <w:lastRenderedPageBreak/>
              <w:t>Carry out all duties with due regard to Health and Safety Regulations</w:t>
            </w:r>
          </w:p>
          <w:p w14:paraId="3E33AFE2" w14:textId="77777777" w:rsidR="004414EE" w:rsidRPr="00D15B7F" w:rsidRDefault="004414EE" w:rsidP="004414EE">
            <w:pPr>
              <w:pStyle w:val="ListParagraph"/>
              <w:numPr>
                <w:ilvl w:val="0"/>
                <w:numId w:val="24"/>
              </w:numPr>
              <w:contextualSpacing/>
              <w:jc w:val="both"/>
              <w:rPr>
                <w:sz w:val="22"/>
                <w:szCs w:val="22"/>
                <w:lang w:eastAsia="en-GB"/>
              </w:rPr>
            </w:pPr>
            <w:r w:rsidRPr="00D15B7F">
              <w:rPr>
                <w:sz w:val="22"/>
                <w:szCs w:val="22"/>
                <w:lang w:eastAsia="en-GB"/>
              </w:rPr>
              <w:t>Ensure compliance with the Financial Regulations of the College</w:t>
            </w:r>
          </w:p>
          <w:p w14:paraId="10DC8458" w14:textId="5FEF5966" w:rsidR="004414EE" w:rsidRPr="004414EE" w:rsidRDefault="004414EE" w:rsidP="004414EE">
            <w:pPr>
              <w:pStyle w:val="ListParagraph"/>
              <w:numPr>
                <w:ilvl w:val="0"/>
                <w:numId w:val="24"/>
              </w:numPr>
              <w:tabs>
                <w:tab w:val="left" w:pos="630"/>
              </w:tabs>
              <w:rPr>
                <w:sz w:val="22"/>
                <w:szCs w:val="22"/>
                <w:lang w:eastAsia="en-GB"/>
              </w:rPr>
            </w:pPr>
            <w:r w:rsidRPr="004414EE">
              <w:rPr>
                <w:sz w:val="22"/>
                <w:szCs w:val="22"/>
                <w:lang w:eastAsia="en-GB"/>
              </w:rPr>
              <w:t>Carry out other duties as may reasonably be required from time to time</w:t>
            </w:r>
          </w:p>
        </w:tc>
      </w:tr>
    </w:tbl>
    <w:p w14:paraId="50BDEE5F" w14:textId="77777777" w:rsidR="00B445AC" w:rsidRPr="005E772F" w:rsidRDefault="00B445AC" w:rsidP="00E71372">
      <w:pPr>
        <w:rPr>
          <w:rFonts w:ascii="Arial" w:hAnsi="Arial" w:cs="Arial"/>
          <w:b/>
          <w:bCs/>
          <w:sz w:val="24"/>
          <w:szCs w:val="24"/>
        </w:rPr>
      </w:pPr>
    </w:p>
    <w:p w14:paraId="216E93D9" w14:textId="77777777" w:rsidR="00B445AC" w:rsidRDefault="00B445AC" w:rsidP="00E71372">
      <w:pPr>
        <w:rPr>
          <w:rFonts w:ascii="Arial" w:hAnsi="Arial" w:cs="Arial"/>
          <w:sz w:val="24"/>
          <w:szCs w:val="24"/>
          <w:lang w:eastAsia="en-GB"/>
        </w:rPr>
      </w:pPr>
      <w:r w:rsidRPr="005E772F">
        <w:rPr>
          <w:rFonts w:ascii="Arial" w:hAnsi="Arial" w:cs="Arial"/>
          <w:sz w:val="24"/>
          <w:szCs w:val="24"/>
          <w:lang w:eastAsia="en-GB"/>
        </w:rPr>
        <w:t xml:space="preserve">This profile covers the core accountabilities within the role; however the postholder will be expected to undertake any other duties that may be required by the </w:t>
      </w:r>
    </w:p>
    <w:p w14:paraId="2A2A9D70" w14:textId="77777777" w:rsidR="00B445AC" w:rsidRPr="008139BD" w:rsidRDefault="00822B08" w:rsidP="00E71372">
      <w:pPr>
        <w:rPr>
          <w:rFonts w:ascii="Arial" w:hAnsi="Arial" w:cs="Arial"/>
          <w:bCs/>
          <w:sz w:val="24"/>
          <w:szCs w:val="24"/>
          <w:lang w:eastAsia="en-GB"/>
        </w:rPr>
      </w:pPr>
      <w:r>
        <w:rPr>
          <w:rFonts w:ascii="Arial" w:hAnsi="Arial" w:cs="Arial"/>
          <w:sz w:val="24"/>
          <w:szCs w:val="24"/>
        </w:rPr>
        <w:t>Head of Department</w:t>
      </w:r>
      <w:r w:rsidR="008139BD">
        <w:rPr>
          <w:rFonts w:ascii="Arial" w:hAnsi="Arial" w:cs="Arial"/>
          <w:sz w:val="24"/>
          <w:szCs w:val="24"/>
        </w:rPr>
        <w:t>.</w:t>
      </w:r>
    </w:p>
    <w:p w14:paraId="3FE68E9B" w14:textId="77777777" w:rsidR="00B445AC" w:rsidRDefault="00B445AC" w:rsidP="00E71372">
      <w:pPr>
        <w:rPr>
          <w:rFonts w:ascii="Arial" w:hAnsi="Arial" w:cs="Arial"/>
          <w:b/>
          <w:bCs/>
          <w:sz w:val="24"/>
          <w:szCs w:val="24"/>
          <w:lang w:eastAsia="en-GB"/>
        </w:rPr>
      </w:pPr>
    </w:p>
    <w:p w14:paraId="7BA82C29" w14:textId="26314572" w:rsidR="004B1DCC" w:rsidRDefault="004B1DCC">
      <w:pPr>
        <w:rPr>
          <w:rFonts w:ascii="Arial" w:hAnsi="Arial" w:cs="Arial"/>
          <w:b/>
          <w:bCs/>
          <w:sz w:val="24"/>
          <w:szCs w:val="24"/>
          <w:lang w:eastAsia="en-GB"/>
        </w:rPr>
      </w:pPr>
      <w:r>
        <w:rPr>
          <w:rFonts w:ascii="Arial" w:hAnsi="Arial" w:cs="Arial"/>
          <w:b/>
          <w:bCs/>
          <w:sz w:val="24"/>
          <w:szCs w:val="24"/>
          <w:lang w:eastAsia="en-GB"/>
        </w:rPr>
        <w:br w:type="page"/>
      </w:r>
    </w:p>
    <w:p w14:paraId="50951A0C" w14:textId="77777777" w:rsidR="004B1DCC" w:rsidRPr="0026572F" w:rsidRDefault="004B1DCC" w:rsidP="004B1DCC">
      <w:pPr>
        <w:rPr>
          <w:rFonts w:ascii="Arial" w:hAnsi="Arial" w:cs="Arial"/>
          <w:b/>
          <w:bCs/>
          <w:sz w:val="24"/>
          <w:szCs w:val="24"/>
        </w:rPr>
      </w:pPr>
      <w:r w:rsidRPr="0026572F">
        <w:rPr>
          <w:rFonts w:ascii="Arial" w:hAnsi="Arial" w:cs="Arial"/>
          <w:b/>
          <w:bCs/>
          <w:sz w:val="24"/>
          <w:szCs w:val="24"/>
        </w:rPr>
        <w:lastRenderedPageBreak/>
        <w:t>Person Specification</w:t>
      </w:r>
    </w:p>
    <w:p w14:paraId="4B41E308" w14:textId="77777777" w:rsidR="0026572F" w:rsidRDefault="0026572F">
      <w:pPr>
        <w:rPr>
          <w:rFonts w:ascii="Arial" w:hAnsi="Arial" w:cs="Arial"/>
          <w:b/>
          <w:bCs/>
          <w:sz w:val="24"/>
          <w:szCs w:val="24"/>
          <w:lang w:eastAsia="en-GB"/>
        </w:rPr>
      </w:pPr>
    </w:p>
    <w:tbl>
      <w:tblPr>
        <w:tblW w:w="91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3"/>
        <w:gridCol w:w="1345"/>
        <w:gridCol w:w="2418"/>
        <w:gridCol w:w="2418"/>
      </w:tblGrid>
      <w:tr w:rsidR="000318B3" w:rsidRPr="00953356" w14:paraId="5F4579B0" w14:textId="77777777" w:rsidTr="00063F94">
        <w:trPr>
          <w:trHeight w:val="556"/>
          <w:tblHeader/>
        </w:trPr>
        <w:tc>
          <w:tcPr>
            <w:tcW w:w="2953" w:type="dxa"/>
            <w:shd w:val="clear" w:color="auto" w:fill="auto"/>
          </w:tcPr>
          <w:p w14:paraId="7DB30E83" w14:textId="77777777" w:rsidR="000318B3" w:rsidRPr="00032197" w:rsidRDefault="000318B3" w:rsidP="005808A3">
            <w:pPr>
              <w:jc w:val="both"/>
              <w:rPr>
                <w:rFonts w:ascii="Arial" w:hAnsi="Arial" w:cs="Arial"/>
                <w:sz w:val="24"/>
                <w:szCs w:val="24"/>
              </w:rPr>
            </w:pPr>
          </w:p>
        </w:tc>
        <w:tc>
          <w:tcPr>
            <w:tcW w:w="1345" w:type="dxa"/>
            <w:shd w:val="clear" w:color="auto" w:fill="auto"/>
            <w:vAlign w:val="center"/>
          </w:tcPr>
          <w:p w14:paraId="5940ADE7" w14:textId="77777777" w:rsidR="000318B3" w:rsidRPr="00032197" w:rsidRDefault="000318B3" w:rsidP="005808A3">
            <w:pPr>
              <w:jc w:val="center"/>
              <w:rPr>
                <w:rFonts w:ascii="Arial" w:hAnsi="Arial" w:cs="Arial"/>
                <w:b/>
                <w:bCs/>
                <w:sz w:val="24"/>
                <w:szCs w:val="24"/>
              </w:rPr>
            </w:pPr>
            <w:r w:rsidRPr="00032197">
              <w:rPr>
                <w:rFonts w:ascii="Arial" w:hAnsi="Arial" w:cs="Arial"/>
                <w:b/>
                <w:bCs/>
                <w:sz w:val="24"/>
                <w:szCs w:val="24"/>
              </w:rPr>
              <w:t>Essential</w:t>
            </w:r>
          </w:p>
        </w:tc>
        <w:tc>
          <w:tcPr>
            <w:tcW w:w="2418" w:type="dxa"/>
            <w:shd w:val="clear" w:color="auto" w:fill="auto"/>
            <w:vAlign w:val="center"/>
          </w:tcPr>
          <w:p w14:paraId="215C4991" w14:textId="77777777" w:rsidR="000318B3" w:rsidRPr="00032197" w:rsidRDefault="000318B3" w:rsidP="005808A3">
            <w:pPr>
              <w:jc w:val="center"/>
              <w:rPr>
                <w:rFonts w:ascii="Arial" w:hAnsi="Arial" w:cs="Arial"/>
                <w:b/>
                <w:bCs/>
                <w:sz w:val="24"/>
                <w:szCs w:val="24"/>
              </w:rPr>
            </w:pPr>
            <w:r w:rsidRPr="00032197">
              <w:rPr>
                <w:rFonts w:ascii="Arial" w:hAnsi="Arial" w:cs="Arial"/>
                <w:b/>
                <w:bCs/>
                <w:sz w:val="24"/>
                <w:szCs w:val="24"/>
              </w:rPr>
              <w:t>Desirable</w:t>
            </w:r>
          </w:p>
        </w:tc>
        <w:tc>
          <w:tcPr>
            <w:tcW w:w="2418" w:type="dxa"/>
          </w:tcPr>
          <w:p w14:paraId="6C7F0090" w14:textId="77777777" w:rsidR="000318B3" w:rsidRPr="00032197" w:rsidRDefault="000318B3" w:rsidP="005808A3">
            <w:pPr>
              <w:jc w:val="center"/>
              <w:rPr>
                <w:rFonts w:ascii="Arial" w:hAnsi="Arial" w:cs="Arial"/>
                <w:b/>
                <w:bCs/>
                <w:sz w:val="24"/>
                <w:szCs w:val="24"/>
              </w:rPr>
            </w:pPr>
            <w:r w:rsidRPr="00032197">
              <w:rPr>
                <w:rFonts w:ascii="Arial" w:hAnsi="Arial" w:cs="Arial"/>
                <w:b/>
                <w:bCs/>
                <w:sz w:val="24"/>
                <w:szCs w:val="24"/>
              </w:rPr>
              <w:t xml:space="preserve">Method of assessment </w:t>
            </w:r>
          </w:p>
        </w:tc>
      </w:tr>
      <w:tr w:rsidR="000318B3" w:rsidRPr="00953356" w14:paraId="57C2CC91" w14:textId="77777777" w:rsidTr="00063F94">
        <w:trPr>
          <w:cantSplit/>
          <w:trHeight w:val="431"/>
        </w:trPr>
        <w:tc>
          <w:tcPr>
            <w:tcW w:w="4298" w:type="dxa"/>
            <w:gridSpan w:val="2"/>
            <w:shd w:val="clear" w:color="auto" w:fill="A6A6A6" w:themeFill="background1" w:themeFillShade="A6"/>
            <w:vAlign w:val="center"/>
          </w:tcPr>
          <w:p w14:paraId="075A4C01" w14:textId="760C7862" w:rsidR="000318B3" w:rsidRPr="00032197" w:rsidRDefault="004B1DCC" w:rsidP="005808A3">
            <w:pPr>
              <w:rPr>
                <w:rFonts w:ascii="Arial" w:hAnsi="Arial" w:cs="Arial"/>
                <w:color w:val="FFFFFF"/>
                <w:sz w:val="24"/>
                <w:szCs w:val="24"/>
              </w:rPr>
            </w:pPr>
            <w:r>
              <w:rPr>
                <w:rFonts w:ascii="Arial" w:hAnsi="Arial" w:cs="Arial"/>
                <w:b/>
                <w:bCs/>
                <w:sz w:val="24"/>
                <w:szCs w:val="24"/>
              </w:rPr>
              <w:t>Education/Qualifications</w:t>
            </w:r>
          </w:p>
        </w:tc>
        <w:tc>
          <w:tcPr>
            <w:tcW w:w="2418" w:type="dxa"/>
            <w:shd w:val="clear" w:color="auto" w:fill="A6A6A6" w:themeFill="background1" w:themeFillShade="A6"/>
            <w:vAlign w:val="center"/>
          </w:tcPr>
          <w:p w14:paraId="2E226787" w14:textId="77777777" w:rsidR="000318B3" w:rsidRPr="00032197" w:rsidRDefault="000318B3" w:rsidP="005808A3">
            <w:pPr>
              <w:rPr>
                <w:rFonts w:ascii="Arial" w:hAnsi="Arial" w:cs="Arial"/>
                <w:color w:val="FFFFFF"/>
                <w:sz w:val="24"/>
                <w:szCs w:val="24"/>
              </w:rPr>
            </w:pPr>
          </w:p>
        </w:tc>
        <w:tc>
          <w:tcPr>
            <w:tcW w:w="2418" w:type="dxa"/>
            <w:shd w:val="clear" w:color="auto" w:fill="A6A6A6" w:themeFill="background1" w:themeFillShade="A6"/>
          </w:tcPr>
          <w:p w14:paraId="78EA837A" w14:textId="77777777" w:rsidR="000318B3" w:rsidRPr="00032197" w:rsidRDefault="000318B3" w:rsidP="005808A3">
            <w:pPr>
              <w:rPr>
                <w:rFonts w:ascii="Arial" w:hAnsi="Arial" w:cs="Arial"/>
                <w:color w:val="FFFFFF"/>
                <w:sz w:val="24"/>
                <w:szCs w:val="24"/>
              </w:rPr>
            </w:pPr>
          </w:p>
        </w:tc>
      </w:tr>
      <w:tr w:rsidR="000318B3" w:rsidRPr="00953356" w14:paraId="2C30DB78" w14:textId="77777777" w:rsidTr="00063F94">
        <w:trPr>
          <w:cantSplit/>
          <w:trHeight w:val="726"/>
        </w:trPr>
        <w:tc>
          <w:tcPr>
            <w:tcW w:w="2953" w:type="dxa"/>
            <w:shd w:val="clear" w:color="auto" w:fill="auto"/>
            <w:vAlign w:val="center"/>
          </w:tcPr>
          <w:p w14:paraId="672EAA38" w14:textId="2C4D8D30" w:rsidR="000318B3" w:rsidRPr="00032197" w:rsidRDefault="00084CE8" w:rsidP="00AE4ED0">
            <w:pPr>
              <w:rPr>
                <w:rFonts w:ascii="Arial" w:hAnsi="Arial" w:cs="Arial"/>
                <w:sz w:val="24"/>
                <w:szCs w:val="24"/>
              </w:rPr>
            </w:pPr>
            <w:r w:rsidRPr="00084CE8">
              <w:rPr>
                <w:rFonts w:ascii="Arial" w:hAnsi="Arial" w:cs="Arial"/>
                <w:sz w:val="24"/>
                <w:szCs w:val="24"/>
              </w:rPr>
              <w:t xml:space="preserve">Level 3 qualification in a vocational area </w:t>
            </w:r>
          </w:p>
        </w:tc>
        <w:tc>
          <w:tcPr>
            <w:tcW w:w="1345" w:type="dxa"/>
            <w:shd w:val="clear" w:color="auto" w:fill="auto"/>
            <w:vAlign w:val="center"/>
          </w:tcPr>
          <w:p w14:paraId="0445147E" w14:textId="38342550" w:rsidR="000318B3" w:rsidRPr="00032197" w:rsidRDefault="00C5433F" w:rsidP="005808A3">
            <w:pPr>
              <w:jc w:val="center"/>
              <w:rPr>
                <w:rFonts w:ascii="Arial" w:hAnsi="Arial" w:cs="Arial"/>
                <w:sz w:val="24"/>
                <w:szCs w:val="24"/>
              </w:rPr>
            </w:pPr>
            <w:r>
              <w:rPr>
                <w:rFonts w:ascii="Arial" w:hAnsi="Arial" w:cs="Arial"/>
                <w:sz w:val="24"/>
                <w:szCs w:val="24"/>
              </w:rPr>
              <w:sym w:font="Wingdings 2" w:char="F050"/>
            </w:r>
          </w:p>
        </w:tc>
        <w:tc>
          <w:tcPr>
            <w:tcW w:w="2418" w:type="dxa"/>
            <w:shd w:val="clear" w:color="auto" w:fill="auto"/>
            <w:vAlign w:val="center"/>
          </w:tcPr>
          <w:p w14:paraId="692FD9B2" w14:textId="77777777" w:rsidR="000318B3" w:rsidRPr="00032197" w:rsidRDefault="000318B3" w:rsidP="005808A3">
            <w:pPr>
              <w:jc w:val="center"/>
              <w:rPr>
                <w:rFonts w:ascii="Arial" w:hAnsi="Arial" w:cs="Arial"/>
                <w:sz w:val="24"/>
                <w:szCs w:val="24"/>
              </w:rPr>
            </w:pPr>
          </w:p>
        </w:tc>
        <w:tc>
          <w:tcPr>
            <w:tcW w:w="2418" w:type="dxa"/>
            <w:vAlign w:val="center"/>
          </w:tcPr>
          <w:p w14:paraId="6BBF7D25" w14:textId="5C4FB0B4" w:rsidR="000318B3" w:rsidRPr="00032197" w:rsidRDefault="000318B3" w:rsidP="005808A3">
            <w:pPr>
              <w:jc w:val="center"/>
              <w:rPr>
                <w:rFonts w:ascii="Arial" w:hAnsi="Arial" w:cs="Arial"/>
                <w:sz w:val="24"/>
                <w:szCs w:val="24"/>
              </w:rPr>
            </w:pPr>
            <w:r w:rsidRPr="00032197">
              <w:rPr>
                <w:rFonts w:ascii="Arial" w:hAnsi="Arial" w:cs="Arial"/>
                <w:sz w:val="24"/>
                <w:szCs w:val="24"/>
              </w:rPr>
              <w:t>Application</w:t>
            </w:r>
          </w:p>
        </w:tc>
      </w:tr>
      <w:tr w:rsidR="00084CE8" w:rsidRPr="00953356" w14:paraId="3DC6C95E" w14:textId="77777777" w:rsidTr="00063F94">
        <w:trPr>
          <w:cantSplit/>
          <w:trHeight w:val="726"/>
        </w:trPr>
        <w:tc>
          <w:tcPr>
            <w:tcW w:w="2953" w:type="dxa"/>
            <w:shd w:val="clear" w:color="auto" w:fill="auto"/>
            <w:vAlign w:val="center"/>
          </w:tcPr>
          <w:p w14:paraId="379F8CBC" w14:textId="3CFDE3A4" w:rsidR="00084CE8" w:rsidRPr="00084CE8" w:rsidRDefault="00084CE8" w:rsidP="00084CE8">
            <w:pPr>
              <w:rPr>
                <w:rFonts w:ascii="Arial" w:hAnsi="Arial" w:cs="Arial"/>
                <w:sz w:val="24"/>
                <w:szCs w:val="24"/>
              </w:rPr>
            </w:pPr>
            <w:r w:rsidRPr="00084CE8">
              <w:rPr>
                <w:rFonts w:ascii="Arial" w:hAnsi="Arial" w:cs="Arial"/>
                <w:sz w:val="24"/>
                <w:szCs w:val="24"/>
              </w:rPr>
              <w:t xml:space="preserve">GCSE Grade C/4 or above in maths and English (or equivalent Level 2)*  </w:t>
            </w:r>
          </w:p>
          <w:p w14:paraId="0D3C6445" w14:textId="55985C7F" w:rsidR="00084CE8" w:rsidRPr="00032197" w:rsidRDefault="00084CE8" w:rsidP="00084CE8">
            <w:pPr>
              <w:rPr>
                <w:rFonts w:ascii="Arial" w:hAnsi="Arial" w:cs="Arial"/>
                <w:sz w:val="24"/>
                <w:szCs w:val="24"/>
              </w:rPr>
            </w:pPr>
          </w:p>
        </w:tc>
        <w:tc>
          <w:tcPr>
            <w:tcW w:w="1345" w:type="dxa"/>
            <w:shd w:val="clear" w:color="auto" w:fill="auto"/>
            <w:vAlign w:val="center"/>
          </w:tcPr>
          <w:p w14:paraId="60DF6060" w14:textId="43883B17" w:rsidR="00084CE8" w:rsidRPr="00032197" w:rsidRDefault="00C5433F" w:rsidP="005808A3">
            <w:pPr>
              <w:jc w:val="center"/>
              <w:rPr>
                <w:rFonts w:ascii="Arial" w:hAnsi="Arial" w:cs="Arial"/>
                <w:sz w:val="24"/>
                <w:szCs w:val="24"/>
              </w:rPr>
            </w:pPr>
            <w:r>
              <w:rPr>
                <w:rFonts w:ascii="Arial" w:hAnsi="Arial" w:cs="Arial"/>
                <w:sz w:val="24"/>
                <w:szCs w:val="24"/>
              </w:rPr>
              <w:sym w:font="Wingdings 2" w:char="F050"/>
            </w:r>
          </w:p>
        </w:tc>
        <w:tc>
          <w:tcPr>
            <w:tcW w:w="2418" w:type="dxa"/>
            <w:shd w:val="clear" w:color="auto" w:fill="auto"/>
            <w:vAlign w:val="center"/>
          </w:tcPr>
          <w:p w14:paraId="748138FF" w14:textId="77777777" w:rsidR="00084CE8" w:rsidRPr="00032197" w:rsidRDefault="00084CE8" w:rsidP="005808A3">
            <w:pPr>
              <w:jc w:val="center"/>
              <w:rPr>
                <w:rFonts w:ascii="Arial" w:hAnsi="Arial" w:cs="Arial"/>
                <w:sz w:val="24"/>
                <w:szCs w:val="24"/>
              </w:rPr>
            </w:pPr>
          </w:p>
        </w:tc>
        <w:tc>
          <w:tcPr>
            <w:tcW w:w="2418" w:type="dxa"/>
            <w:vAlign w:val="center"/>
          </w:tcPr>
          <w:p w14:paraId="1C74895F" w14:textId="09B959B1" w:rsidR="00084CE8" w:rsidRPr="00032197" w:rsidRDefault="00C5433F" w:rsidP="005808A3">
            <w:pPr>
              <w:jc w:val="center"/>
              <w:rPr>
                <w:rFonts w:ascii="Arial" w:hAnsi="Arial" w:cs="Arial"/>
                <w:sz w:val="24"/>
                <w:szCs w:val="24"/>
              </w:rPr>
            </w:pPr>
            <w:r w:rsidRPr="00C5433F">
              <w:rPr>
                <w:rFonts w:ascii="Arial" w:hAnsi="Arial" w:cs="Arial"/>
                <w:sz w:val="24"/>
                <w:szCs w:val="24"/>
              </w:rPr>
              <w:t>Application</w:t>
            </w:r>
          </w:p>
        </w:tc>
      </w:tr>
      <w:tr w:rsidR="000318B3" w:rsidRPr="00953356" w14:paraId="67E6A490" w14:textId="77777777" w:rsidTr="00063F94">
        <w:trPr>
          <w:cantSplit/>
          <w:trHeight w:val="671"/>
        </w:trPr>
        <w:tc>
          <w:tcPr>
            <w:tcW w:w="2953" w:type="dxa"/>
            <w:shd w:val="clear" w:color="auto" w:fill="auto"/>
            <w:vAlign w:val="center"/>
          </w:tcPr>
          <w:p w14:paraId="69605B24" w14:textId="4E5CAC87" w:rsidR="000318B3" w:rsidRPr="00032197" w:rsidRDefault="00084CE8" w:rsidP="00AE4ED0">
            <w:pPr>
              <w:rPr>
                <w:rFonts w:ascii="Arial" w:hAnsi="Arial" w:cs="Arial"/>
                <w:color w:val="000000" w:themeColor="text1"/>
                <w:sz w:val="24"/>
                <w:szCs w:val="24"/>
              </w:rPr>
            </w:pPr>
            <w:r w:rsidRPr="00084CE8">
              <w:rPr>
                <w:rFonts w:ascii="Arial" w:hAnsi="Arial" w:cs="Arial"/>
                <w:sz w:val="24"/>
                <w:szCs w:val="24"/>
              </w:rPr>
              <w:t xml:space="preserve">Appropriate ALS/SEND qualification (or within agreed timescale) </w:t>
            </w:r>
          </w:p>
        </w:tc>
        <w:tc>
          <w:tcPr>
            <w:tcW w:w="1345" w:type="dxa"/>
            <w:shd w:val="clear" w:color="auto" w:fill="auto"/>
            <w:vAlign w:val="center"/>
          </w:tcPr>
          <w:p w14:paraId="30955809" w14:textId="6F6092AA" w:rsidR="000318B3" w:rsidRPr="00032197" w:rsidRDefault="00AE4ED0" w:rsidP="005808A3">
            <w:pPr>
              <w:jc w:val="center"/>
              <w:rPr>
                <w:rFonts w:ascii="Arial" w:hAnsi="Arial" w:cs="Arial"/>
                <w:color w:val="000000" w:themeColor="text1"/>
                <w:sz w:val="24"/>
                <w:szCs w:val="24"/>
              </w:rPr>
            </w:pPr>
            <w:r>
              <w:rPr>
                <w:rFonts w:ascii="Arial" w:hAnsi="Arial" w:cs="Arial"/>
                <w:sz w:val="24"/>
                <w:szCs w:val="24"/>
              </w:rPr>
              <w:sym w:font="Wingdings 2" w:char="F050"/>
            </w:r>
          </w:p>
        </w:tc>
        <w:tc>
          <w:tcPr>
            <w:tcW w:w="2418" w:type="dxa"/>
            <w:shd w:val="clear" w:color="auto" w:fill="auto"/>
            <w:vAlign w:val="center"/>
          </w:tcPr>
          <w:p w14:paraId="6C5F1095" w14:textId="77777777" w:rsidR="000318B3" w:rsidRPr="00032197" w:rsidRDefault="000318B3" w:rsidP="005808A3">
            <w:pPr>
              <w:jc w:val="center"/>
              <w:rPr>
                <w:rFonts w:ascii="Arial" w:hAnsi="Arial" w:cs="Arial"/>
                <w:color w:val="000000" w:themeColor="text1"/>
                <w:sz w:val="24"/>
                <w:szCs w:val="24"/>
              </w:rPr>
            </w:pPr>
          </w:p>
        </w:tc>
        <w:tc>
          <w:tcPr>
            <w:tcW w:w="2418" w:type="dxa"/>
            <w:vAlign w:val="center"/>
          </w:tcPr>
          <w:p w14:paraId="160C10A1" w14:textId="32A5C957" w:rsidR="000318B3" w:rsidRPr="00032197" w:rsidRDefault="000318B3" w:rsidP="005808A3">
            <w:pPr>
              <w:jc w:val="center"/>
              <w:rPr>
                <w:rFonts w:ascii="Arial" w:hAnsi="Arial" w:cs="Arial"/>
                <w:color w:val="000000" w:themeColor="text1"/>
                <w:sz w:val="24"/>
                <w:szCs w:val="24"/>
              </w:rPr>
            </w:pPr>
            <w:r w:rsidRPr="00032197">
              <w:rPr>
                <w:rFonts w:ascii="Arial" w:hAnsi="Arial" w:cs="Arial"/>
                <w:color w:val="000000" w:themeColor="text1"/>
                <w:sz w:val="24"/>
                <w:szCs w:val="24"/>
              </w:rPr>
              <w:t>Application</w:t>
            </w:r>
          </w:p>
        </w:tc>
      </w:tr>
      <w:tr w:rsidR="000318B3" w:rsidRPr="00953356" w14:paraId="5A5F3BEC" w14:textId="77777777" w:rsidTr="00063F94">
        <w:trPr>
          <w:cantSplit/>
          <w:trHeight w:val="694"/>
        </w:trPr>
        <w:tc>
          <w:tcPr>
            <w:tcW w:w="2953" w:type="dxa"/>
            <w:shd w:val="clear" w:color="auto" w:fill="auto"/>
            <w:vAlign w:val="center"/>
          </w:tcPr>
          <w:p w14:paraId="16440B5F" w14:textId="6CFBC8DB" w:rsidR="000318B3" w:rsidRPr="00032197" w:rsidRDefault="00C5433F" w:rsidP="005808A3">
            <w:pPr>
              <w:rPr>
                <w:rFonts w:ascii="Arial" w:hAnsi="Arial" w:cs="Arial"/>
                <w:color w:val="000000" w:themeColor="text1"/>
                <w:sz w:val="24"/>
                <w:szCs w:val="24"/>
              </w:rPr>
            </w:pPr>
            <w:r w:rsidRPr="00C5433F">
              <w:rPr>
                <w:rFonts w:ascii="Arial" w:hAnsi="Arial" w:cs="Arial"/>
                <w:color w:val="000000" w:themeColor="text1"/>
                <w:sz w:val="24"/>
                <w:szCs w:val="24"/>
              </w:rPr>
              <w:t xml:space="preserve">Recognised teaching qualification </w:t>
            </w:r>
          </w:p>
        </w:tc>
        <w:tc>
          <w:tcPr>
            <w:tcW w:w="1345" w:type="dxa"/>
            <w:shd w:val="clear" w:color="auto" w:fill="auto"/>
            <w:vAlign w:val="center"/>
          </w:tcPr>
          <w:p w14:paraId="4B74F3EF" w14:textId="77777777" w:rsidR="000318B3" w:rsidRPr="00032197" w:rsidRDefault="000318B3" w:rsidP="005808A3">
            <w:pPr>
              <w:jc w:val="center"/>
              <w:rPr>
                <w:rFonts w:ascii="Arial" w:hAnsi="Arial" w:cs="Arial"/>
                <w:color w:val="000000" w:themeColor="text1"/>
                <w:sz w:val="24"/>
                <w:szCs w:val="24"/>
              </w:rPr>
            </w:pPr>
          </w:p>
        </w:tc>
        <w:tc>
          <w:tcPr>
            <w:tcW w:w="2418" w:type="dxa"/>
            <w:shd w:val="clear" w:color="auto" w:fill="auto"/>
            <w:vAlign w:val="center"/>
          </w:tcPr>
          <w:p w14:paraId="60BEE90B" w14:textId="098E9D13" w:rsidR="000318B3" w:rsidRPr="00032197" w:rsidRDefault="00AE4ED0" w:rsidP="005808A3">
            <w:pPr>
              <w:jc w:val="center"/>
              <w:rPr>
                <w:rFonts w:ascii="Arial" w:hAnsi="Arial" w:cs="Arial"/>
                <w:color w:val="000000" w:themeColor="text1"/>
                <w:sz w:val="24"/>
                <w:szCs w:val="24"/>
              </w:rPr>
            </w:pPr>
            <w:r>
              <w:rPr>
                <w:rFonts w:ascii="Arial" w:hAnsi="Arial" w:cs="Arial"/>
                <w:sz w:val="24"/>
                <w:szCs w:val="24"/>
              </w:rPr>
              <w:sym w:font="Wingdings 2" w:char="F050"/>
            </w:r>
          </w:p>
        </w:tc>
        <w:tc>
          <w:tcPr>
            <w:tcW w:w="2418" w:type="dxa"/>
            <w:vAlign w:val="center"/>
          </w:tcPr>
          <w:p w14:paraId="16FF474E" w14:textId="0BAF2D23" w:rsidR="000318B3" w:rsidRPr="00032197" w:rsidRDefault="000318B3" w:rsidP="005808A3">
            <w:pPr>
              <w:jc w:val="center"/>
              <w:rPr>
                <w:rFonts w:ascii="Arial" w:hAnsi="Arial" w:cs="Arial"/>
                <w:color w:val="000000" w:themeColor="text1"/>
                <w:sz w:val="24"/>
                <w:szCs w:val="24"/>
              </w:rPr>
            </w:pPr>
            <w:r w:rsidRPr="00032197">
              <w:rPr>
                <w:rFonts w:ascii="Arial" w:hAnsi="Arial" w:cs="Arial"/>
                <w:color w:val="000000" w:themeColor="text1"/>
                <w:sz w:val="24"/>
                <w:szCs w:val="24"/>
              </w:rPr>
              <w:t>Application</w:t>
            </w:r>
          </w:p>
        </w:tc>
      </w:tr>
      <w:tr w:rsidR="000318B3" w:rsidRPr="00953356" w14:paraId="0D367926" w14:textId="77777777" w:rsidTr="005808A3">
        <w:trPr>
          <w:trHeight w:val="384"/>
        </w:trPr>
        <w:tc>
          <w:tcPr>
            <w:tcW w:w="6716" w:type="dxa"/>
            <w:gridSpan w:val="3"/>
            <w:shd w:val="clear" w:color="auto" w:fill="A6A6A6" w:themeFill="background1" w:themeFillShade="A6"/>
            <w:vAlign w:val="center"/>
          </w:tcPr>
          <w:p w14:paraId="128ABC9B" w14:textId="3715B3AA" w:rsidR="000318B3" w:rsidRPr="00032197" w:rsidRDefault="00AE4ED0" w:rsidP="005808A3">
            <w:pPr>
              <w:rPr>
                <w:rFonts w:ascii="Arial" w:hAnsi="Arial" w:cs="Arial"/>
                <w:color w:val="000000" w:themeColor="text1"/>
                <w:sz w:val="24"/>
                <w:szCs w:val="24"/>
              </w:rPr>
            </w:pPr>
            <w:r>
              <w:rPr>
                <w:rFonts w:ascii="Arial" w:hAnsi="Arial" w:cs="Arial"/>
                <w:b/>
                <w:bCs/>
                <w:color w:val="000000" w:themeColor="text1"/>
                <w:sz w:val="24"/>
                <w:szCs w:val="24"/>
              </w:rPr>
              <w:t>Knowledge</w:t>
            </w:r>
            <w:r w:rsidR="000318B3" w:rsidRPr="00032197">
              <w:rPr>
                <w:rFonts w:ascii="Arial" w:hAnsi="Arial" w:cs="Arial"/>
                <w:b/>
                <w:bCs/>
                <w:color w:val="000000" w:themeColor="text1"/>
                <w:sz w:val="24"/>
                <w:szCs w:val="24"/>
              </w:rPr>
              <w:t xml:space="preserve"> </w:t>
            </w:r>
          </w:p>
        </w:tc>
        <w:tc>
          <w:tcPr>
            <w:tcW w:w="2418" w:type="dxa"/>
            <w:shd w:val="clear" w:color="auto" w:fill="A6A6A6" w:themeFill="background1" w:themeFillShade="A6"/>
          </w:tcPr>
          <w:p w14:paraId="6F72410D" w14:textId="77777777" w:rsidR="000318B3" w:rsidRPr="00032197" w:rsidRDefault="000318B3" w:rsidP="005808A3">
            <w:pPr>
              <w:rPr>
                <w:rFonts w:ascii="Arial" w:hAnsi="Arial" w:cs="Arial"/>
                <w:b/>
                <w:bCs/>
                <w:color w:val="000000" w:themeColor="text1"/>
                <w:sz w:val="24"/>
                <w:szCs w:val="24"/>
              </w:rPr>
            </w:pPr>
          </w:p>
        </w:tc>
      </w:tr>
      <w:tr w:rsidR="000318B3" w:rsidRPr="00953356" w14:paraId="14657729" w14:textId="77777777" w:rsidTr="00063F94">
        <w:trPr>
          <w:cantSplit/>
          <w:trHeight w:val="501"/>
        </w:trPr>
        <w:tc>
          <w:tcPr>
            <w:tcW w:w="2953" w:type="dxa"/>
            <w:shd w:val="clear" w:color="auto" w:fill="auto"/>
            <w:vAlign w:val="center"/>
          </w:tcPr>
          <w:p w14:paraId="7DD27028" w14:textId="7DA9AE12" w:rsidR="000318B3" w:rsidRPr="00032197" w:rsidRDefault="00AE4ED0" w:rsidP="008D3CB9">
            <w:pPr>
              <w:contextualSpacing/>
              <w:rPr>
                <w:rFonts w:ascii="Arial" w:hAnsi="Arial" w:cs="Arial"/>
                <w:color w:val="000000" w:themeColor="text1"/>
                <w:sz w:val="24"/>
                <w:szCs w:val="24"/>
              </w:rPr>
            </w:pPr>
            <w:r w:rsidRPr="00AE4ED0">
              <w:rPr>
                <w:rFonts w:ascii="Arial" w:hAnsi="Arial" w:cs="Arial"/>
                <w:sz w:val="22"/>
                <w:szCs w:val="22"/>
              </w:rPr>
              <w:t xml:space="preserve">Knowledge of current qualifications and curriculum developments and their implications for teaching and learning strategies </w:t>
            </w:r>
          </w:p>
        </w:tc>
        <w:tc>
          <w:tcPr>
            <w:tcW w:w="1345" w:type="dxa"/>
            <w:shd w:val="clear" w:color="auto" w:fill="auto"/>
            <w:vAlign w:val="center"/>
          </w:tcPr>
          <w:p w14:paraId="0D25A812" w14:textId="34DE1ACC" w:rsidR="000318B3" w:rsidRPr="00032197" w:rsidRDefault="008D3CB9" w:rsidP="005808A3">
            <w:pPr>
              <w:jc w:val="center"/>
              <w:rPr>
                <w:rFonts w:ascii="Arial" w:hAnsi="Arial" w:cs="Arial"/>
                <w:color w:val="000000" w:themeColor="text1"/>
                <w:sz w:val="24"/>
                <w:szCs w:val="24"/>
              </w:rPr>
            </w:pPr>
            <w:r w:rsidRPr="008D3CB9">
              <w:rPr>
                <w:rFonts w:ascii="Arial" w:hAnsi="Arial" w:cs="Arial"/>
                <w:color w:val="000000" w:themeColor="text1"/>
                <w:sz w:val="24"/>
                <w:szCs w:val="24"/>
              </w:rPr>
              <w:sym w:font="Wingdings 2" w:char="F050"/>
            </w:r>
          </w:p>
        </w:tc>
        <w:tc>
          <w:tcPr>
            <w:tcW w:w="2418" w:type="dxa"/>
            <w:shd w:val="clear" w:color="auto" w:fill="auto"/>
            <w:vAlign w:val="center"/>
          </w:tcPr>
          <w:p w14:paraId="78AD5FA0" w14:textId="77777777" w:rsidR="000318B3" w:rsidRPr="00032197" w:rsidRDefault="000318B3" w:rsidP="005808A3">
            <w:pPr>
              <w:jc w:val="center"/>
              <w:rPr>
                <w:rFonts w:ascii="Arial" w:hAnsi="Arial" w:cs="Arial"/>
                <w:color w:val="000000" w:themeColor="text1"/>
                <w:sz w:val="24"/>
                <w:szCs w:val="24"/>
              </w:rPr>
            </w:pPr>
          </w:p>
        </w:tc>
        <w:tc>
          <w:tcPr>
            <w:tcW w:w="2418" w:type="dxa"/>
            <w:vAlign w:val="center"/>
          </w:tcPr>
          <w:p w14:paraId="2E3A79F5" w14:textId="77777777" w:rsidR="000318B3" w:rsidRPr="00032197" w:rsidRDefault="000318B3" w:rsidP="005808A3">
            <w:pPr>
              <w:jc w:val="center"/>
              <w:rPr>
                <w:rFonts w:ascii="Arial" w:hAnsi="Arial" w:cs="Arial"/>
                <w:color w:val="000000" w:themeColor="text1"/>
                <w:sz w:val="24"/>
                <w:szCs w:val="24"/>
              </w:rPr>
            </w:pPr>
            <w:r w:rsidRPr="00032197">
              <w:rPr>
                <w:rFonts w:ascii="Arial" w:hAnsi="Arial" w:cs="Arial"/>
                <w:color w:val="000000" w:themeColor="text1"/>
                <w:sz w:val="24"/>
                <w:szCs w:val="24"/>
              </w:rPr>
              <w:t xml:space="preserve">Application/Interview </w:t>
            </w:r>
          </w:p>
        </w:tc>
      </w:tr>
      <w:tr w:rsidR="000318B3" w:rsidRPr="00953356" w14:paraId="30284463" w14:textId="77777777" w:rsidTr="00063F94">
        <w:trPr>
          <w:cantSplit/>
          <w:trHeight w:val="639"/>
        </w:trPr>
        <w:tc>
          <w:tcPr>
            <w:tcW w:w="2953" w:type="dxa"/>
            <w:shd w:val="clear" w:color="auto" w:fill="auto"/>
            <w:vAlign w:val="center"/>
          </w:tcPr>
          <w:p w14:paraId="5E1981DB" w14:textId="7187E4D8" w:rsidR="00AE4ED0" w:rsidRPr="00AE4ED0" w:rsidRDefault="00AE4ED0" w:rsidP="008D3CB9">
            <w:pPr>
              <w:contextualSpacing/>
              <w:rPr>
                <w:rFonts w:ascii="Arial" w:hAnsi="Arial" w:cs="Arial"/>
                <w:sz w:val="22"/>
                <w:szCs w:val="22"/>
              </w:rPr>
            </w:pPr>
            <w:r w:rsidRPr="00AE4ED0">
              <w:rPr>
                <w:rFonts w:ascii="Arial" w:hAnsi="Arial" w:cs="Arial"/>
                <w:sz w:val="22"/>
                <w:szCs w:val="22"/>
              </w:rPr>
              <w:t xml:space="preserve">Knowledge of the funding context and its implications </w:t>
            </w:r>
          </w:p>
          <w:p w14:paraId="13991A7E" w14:textId="46959FBF" w:rsidR="000318B3" w:rsidRPr="00032197" w:rsidRDefault="000318B3" w:rsidP="00AE4ED0">
            <w:pPr>
              <w:tabs>
                <w:tab w:val="left" w:pos="3495"/>
              </w:tabs>
              <w:rPr>
                <w:rFonts w:ascii="Arial" w:hAnsi="Arial" w:cs="Arial"/>
                <w:color w:val="000000" w:themeColor="text1"/>
                <w:sz w:val="24"/>
                <w:szCs w:val="24"/>
                <w:lang w:eastAsia="en-GB"/>
              </w:rPr>
            </w:pPr>
          </w:p>
        </w:tc>
        <w:tc>
          <w:tcPr>
            <w:tcW w:w="1345" w:type="dxa"/>
            <w:shd w:val="clear" w:color="auto" w:fill="auto"/>
            <w:vAlign w:val="center"/>
          </w:tcPr>
          <w:p w14:paraId="739A08E5" w14:textId="0685D37F" w:rsidR="000318B3" w:rsidRPr="00032197" w:rsidRDefault="008D3CB9" w:rsidP="005808A3">
            <w:pPr>
              <w:tabs>
                <w:tab w:val="left" w:pos="3495"/>
              </w:tabs>
              <w:jc w:val="center"/>
              <w:rPr>
                <w:rFonts w:ascii="Arial" w:hAnsi="Arial" w:cs="Arial"/>
                <w:color w:val="000000" w:themeColor="text1"/>
                <w:sz w:val="24"/>
                <w:szCs w:val="24"/>
                <w:lang w:eastAsia="en-GB"/>
              </w:rPr>
            </w:pPr>
            <w:r>
              <w:rPr>
                <w:rFonts w:ascii="Arial" w:hAnsi="Arial" w:cs="Arial"/>
                <w:sz w:val="24"/>
                <w:szCs w:val="24"/>
              </w:rPr>
              <w:sym w:font="Wingdings 2" w:char="F050"/>
            </w:r>
          </w:p>
        </w:tc>
        <w:tc>
          <w:tcPr>
            <w:tcW w:w="2418" w:type="dxa"/>
            <w:shd w:val="clear" w:color="auto" w:fill="auto"/>
            <w:vAlign w:val="center"/>
          </w:tcPr>
          <w:p w14:paraId="77543113" w14:textId="77777777" w:rsidR="000318B3" w:rsidRPr="00032197" w:rsidRDefault="000318B3" w:rsidP="005808A3">
            <w:pPr>
              <w:jc w:val="center"/>
              <w:rPr>
                <w:rFonts w:ascii="Arial" w:hAnsi="Arial" w:cs="Arial"/>
                <w:color w:val="000000" w:themeColor="text1"/>
                <w:sz w:val="24"/>
                <w:szCs w:val="24"/>
              </w:rPr>
            </w:pPr>
          </w:p>
        </w:tc>
        <w:tc>
          <w:tcPr>
            <w:tcW w:w="2418" w:type="dxa"/>
            <w:vAlign w:val="center"/>
          </w:tcPr>
          <w:p w14:paraId="73EB97B7" w14:textId="77777777" w:rsidR="000318B3" w:rsidRPr="00032197" w:rsidRDefault="007A012F" w:rsidP="005808A3">
            <w:pPr>
              <w:jc w:val="center"/>
              <w:rPr>
                <w:rFonts w:ascii="Arial" w:hAnsi="Arial" w:cs="Arial"/>
                <w:color w:val="000000" w:themeColor="text1"/>
                <w:sz w:val="24"/>
                <w:szCs w:val="24"/>
              </w:rPr>
            </w:pPr>
            <w:r>
              <w:rPr>
                <w:rFonts w:ascii="Arial" w:hAnsi="Arial" w:cs="Arial"/>
                <w:color w:val="000000" w:themeColor="text1"/>
                <w:sz w:val="24"/>
                <w:szCs w:val="24"/>
              </w:rPr>
              <w:t>Application/</w:t>
            </w:r>
            <w:r w:rsidR="000318B3" w:rsidRPr="00032197">
              <w:rPr>
                <w:rFonts w:ascii="Arial" w:hAnsi="Arial" w:cs="Arial"/>
                <w:color w:val="000000" w:themeColor="text1"/>
                <w:sz w:val="24"/>
                <w:szCs w:val="24"/>
              </w:rPr>
              <w:t xml:space="preserve">Interview </w:t>
            </w:r>
          </w:p>
        </w:tc>
      </w:tr>
      <w:tr w:rsidR="000318B3" w:rsidRPr="00953356" w14:paraId="444A2D81" w14:textId="77777777" w:rsidTr="00063F94">
        <w:trPr>
          <w:cantSplit/>
          <w:trHeight w:val="666"/>
        </w:trPr>
        <w:tc>
          <w:tcPr>
            <w:tcW w:w="2953" w:type="dxa"/>
            <w:shd w:val="clear" w:color="auto" w:fill="auto"/>
            <w:vAlign w:val="center"/>
          </w:tcPr>
          <w:p w14:paraId="13D45C04" w14:textId="05631980" w:rsidR="000318B3" w:rsidRPr="00032197" w:rsidRDefault="00AE4ED0" w:rsidP="00E572D8">
            <w:pPr>
              <w:tabs>
                <w:tab w:val="left" w:pos="3495"/>
              </w:tabs>
              <w:rPr>
                <w:rFonts w:ascii="Arial" w:hAnsi="Arial" w:cs="Arial"/>
                <w:color w:val="000000" w:themeColor="text1"/>
                <w:sz w:val="24"/>
                <w:szCs w:val="24"/>
                <w:lang w:eastAsia="en-GB"/>
              </w:rPr>
            </w:pPr>
            <w:r w:rsidRPr="00AE4ED0">
              <w:rPr>
                <w:rFonts w:ascii="Arial" w:hAnsi="Arial" w:cs="Arial"/>
                <w:sz w:val="22"/>
                <w:szCs w:val="22"/>
              </w:rPr>
              <w:t xml:space="preserve">Detailed Knowledge of ALS Funding rules </w:t>
            </w:r>
          </w:p>
        </w:tc>
        <w:tc>
          <w:tcPr>
            <w:tcW w:w="1345" w:type="dxa"/>
            <w:shd w:val="clear" w:color="auto" w:fill="auto"/>
            <w:vAlign w:val="center"/>
          </w:tcPr>
          <w:p w14:paraId="54DAB4F5" w14:textId="15F9C386" w:rsidR="000318B3" w:rsidRPr="00032197" w:rsidRDefault="008D3CB9" w:rsidP="00DE7D63">
            <w:pPr>
              <w:tabs>
                <w:tab w:val="left" w:pos="3495"/>
              </w:tabs>
              <w:jc w:val="center"/>
              <w:rPr>
                <w:rFonts w:ascii="Arial" w:hAnsi="Arial" w:cs="Arial"/>
                <w:color w:val="000000" w:themeColor="text1"/>
                <w:sz w:val="24"/>
                <w:szCs w:val="24"/>
                <w:lang w:eastAsia="en-GB"/>
              </w:rPr>
            </w:pPr>
            <w:r>
              <w:rPr>
                <w:rFonts w:ascii="Arial" w:hAnsi="Arial" w:cs="Arial"/>
                <w:sz w:val="24"/>
                <w:szCs w:val="24"/>
              </w:rPr>
              <w:sym w:font="Wingdings 2" w:char="F050"/>
            </w:r>
          </w:p>
        </w:tc>
        <w:tc>
          <w:tcPr>
            <w:tcW w:w="2418" w:type="dxa"/>
            <w:shd w:val="clear" w:color="auto" w:fill="auto"/>
            <w:vAlign w:val="center"/>
          </w:tcPr>
          <w:p w14:paraId="655CFAFC" w14:textId="77777777" w:rsidR="000318B3" w:rsidRPr="00032197" w:rsidRDefault="000318B3" w:rsidP="005808A3">
            <w:pPr>
              <w:jc w:val="center"/>
              <w:rPr>
                <w:rFonts w:ascii="Arial" w:hAnsi="Arial" w:cs="Arial"/>
                <w:color w:val="000000" w:themeColor="text1"/>
                <w:sz w:val="24"/>
                <w:szCs w:val="24"/>
              </w:rPr>
            </w:pPr>
          </w:p>
        </w:tc>
        <w:tc>
          <w:tcPr>
            <w:tcW w:w="2418" w:type="dxa"/>
            <w:vAlign w:val="center"/>
          </w:tcPr>
          <w:p w14:paraId="3B158989" w14:textId="77777777" w:rsidR="000318B3" w:rsidRPr="00032197" w:rsidRDefault="007A012F" w:rsidP="005808A3">
            <w:pPr>
              <w:jc w:val="center"/>
              <w:rPr>
                <w:rFonts w:ascii="Arial" w:hAnsi="Arial" w:cs="Arial"/>
                <w:color w:val="000000" w:themeColor="text1"/>
                <w:sz w:val="24"/>
                <w:szCs w:val="24"/>
              </w:rPr>
            </w:pPr>
            <w:r>
              <w:rPr>
                <w:rFonts w:ascii="Arial" w:hAnsi="Arial" w:cs="Arial"/>
                <w:color w:val="000000" w:themeColor="text1"/>
                <w:sz w:val="24"/>
                <w:szCs w:val="24"/>
              </w:rPr>
              <w:t>Application/</w:t>
            </w:r>
            <w:r w:rsidR="000318B3" w:rsidRPr="00032197">
              <w:rPr>
                <w:rFonts w:ascii="Arial" w:hAnsi="Arial" w:cs="Arial"/>
                <w:color w:val="000000" w:themeColor="text1"/>
                <w:sz w:val="24"/>
                <w:szCs w:val="24"/>
              </w:rPr>
              <w:t xml:space="preserve">Interview </w:t>
            </w:r>
          </w:p>
        </w:tc>
      </w:tr>
      <w:tr w:rsidR="000318B3" w:rsidRPr="00953356" w14:paraId="52FFD920" w14:textId="77777777" w:rsidTr="00063F94">
        <w:trPr>
          <w:cantSplit/>
          <w:trHeight w:val="501"/>
        </w:trPr>
        <w:tc>
          <w:tcPr>
            <w:tcW w:w="2953" w:type="dxa"/>
            <w:shd w:val="clear" w:color="auto" w:fill="A6A6A6" w:themeFill="background1" w:themeFillShade="A6"/>
            <w:vAlign w:val="center"/>
          </w:tcPr>
          <w:p w14:paraId="4C78DD19" w14:textId="71161B8E" w:rsidR="000318B3" w:rsidRPr="00032197" w:rsidRDefault="008D3CB9" w:rsidP="005808A3">
            <w:pPr>
              <w:tabs>
                <w:tab w:val="center" w:pos="4153"/>
                <w:tab w:val="right" w:pos="8306"/>
              </w:tabs>
              <w:rPr>
                <w:rFonts w:ascii="Arial" w:hAnsi="Arial" w:cs="Arial"/>
                <w:b/>
                <w:bCs/>
                <w:color w:val="000000" w:themeColor="text1"/>
                <w:sz w:val="24"/>
                <w:szCs w:val="24"/>
              </w:rPr>
            </w:pPr>
            <w:r>
              <w:rPr>
                <w:rFonts w:ascii="Arial" w:hAnsi="Arial" w:cs="Arial"/>
                <w:b/>
                <w:bCs/>
                <w:color w:val="000000" w:themeColor="text1"/>
                <w:sz w:val="24"/>
                <w:szCs w:val="24"/>
              </w:rPr>
              <w:t>Experience</w:t>
            </w:r>
          </w:p>
        </w:tc>
        <w:tc>
          <w:tcPr>
            <w:tcW w:w="1345" w:type="dxa"/>
            <w:shd w:val="clear" w:color="auto" w:fill="A6A6A6" w:themeFill="background1" w:themeFillShade="A6"/>
            <w:vAlign w:val="center"/>
          </w:tcPr>
          <w:p w14:paraId="53C6DEC7" w14:textId="77777777" w:rsidR="000318B3" w:rsidRPr="00032197" w:rsidRDefault="000318B3" w:rsidP="005808A3">
            <w:pPr>
              <w:tabs>
                <w:tab w:val="center" w:pos="4153"/>
                <w:tab w:val="right" w:pos="8306"/>
              </w:tabs>
              <w:jc w:val="center"/>
              <w:rPr>
                <w:rFonts w:ascii="Arial" w:hAnsi="Arial" w:cs="Arial"/>
                <w:b/>
                <w:bCs/>
                <w:color w:val="000000" w:themeColor="text1"/>
                <w:sz w:val="24"/>
                <w:szCs w:val="24"/>
              </w:rPr>
            </w:pPr>
          </w:p>
        </w:tc>
        <w:tc>
          <w:tcPr>
            <w:tcW w:w="2418" w:type="dxa"/>
            <w:shd w:val="clear" w:color="auto" w:fill="A6A6A6" w:themeFill="background1" w:themeFillShade="A6"/>
            <w:vAlign w:val="center"/>
          </w:tcPr>
          <w:p w14:paraId="0F5D48D8" w14:textId="77777777" w:rsidR="000318B3" w:rsidRPr="00032197" w:rsidRDefault="000318B3" w:rsidP="005808A3">
            <w:pPr>
              <w:tabs>
                <w:tab w:val="center" w:pos="4153"/>
                <w:tab w:val="right" w:pos="8306"/>
              </w:tabs>
              <w:jc w:val="center"/>
              <w:rPr>
                <w:rFonts w:ascii="Arial" w:hAnsi="Arial" w:cs="Arial"/>
                <w:b/>
                <w:bCs/>
                <w:color w:val="000000" w:themeColor="text1"/>
                <w:sz w:val="24"/>
                <w:szCs w:val="24"/>
              </w:rPr>
            </w:pPr>
          </w:p>
        </w:tc>
        <w:tc>
          <w:tcPr>
            <w:tcW w:w="2418" w:type="dxa"/>
            <w:shd w:val="clear" w:color="auto" w:fill="A6A6A6" w:themeFill="background1" w:themeFillShade="A6"/>
          </w:tcPr>
          <w:p w14:paraId="08C04410" w14:textId="77777777" w:rsidR="000318B3" w:rsidRPr="00032197" w:rsidRDefault="000318B3" w:rsidP="005808A3">
            <w:pPr>
              <w:tabs>
                <w:tab w:val="center" w:pos="4153"/>
                <w:tab w:val="right" w:pos="8306"/>
              </w:tabs>
              <w:jc w:val="center"/>
              <w:rPr>
                <w:rFonts w:ascii="Arial" w:hAnsi="Arial" w:cs="Arial"/>
                <w:b/>
                <w:bCs/>
                <w:color w:val="000000" w:themeColor="text1"/>
                <w:sz w:val="24"/>
                <w:szCs w:val="24"/>
              </w:rPr>
            </w:pPr>
          </w:p>
        </w:tc>
      </w:tr>
      <w:tr w:rsidR="000318B3" w:rsidRPr="00953356" w14:paraId="1058A5BC" w14:textId="77777777" w:rsidTr="00063F94">
        <w:trPr>
          <w:cantSplit/>
          <w:trHeight w:hRule="exact" w:val="839"/>
        </w:trPr>
        <w:tc>
          <w:tcPr>
            <w:tcW w:w="2953" w:type="dxa"/>
            <w:shd w:val="clear" w:color="auto" w:fill="auto"/>
            <w:vAlign w:val="center"/>
          </w:tcPr>
          <w:p w14:paraId="3C398D1F" w14:textId="5C0E6F5A" w:rsidR="000318B3" w:rsidRPr="00032197" w:rsidRDefault="008D3CB9" w:rsidP="00DE7D63">
            <w:pPr>
              <w:contextualSpacing/>
              <w:rPr>
                <w:rFonts w:ascii="Arial" w:hAnsi="Arial" w:cs="Arial"/>
                <w:sz w:val="24"/>
                <w:szCs w:val="24"/>
                <w:lang w:eastAsia="en-GB"/>
              </w:rPr>
            </w:pPr>
            <w:r w:rsidRPr="008D3CB9">
              <w:rPr>
                <w:rFonts w:ascii="Arial" w:hAnsi="Arial" w:cs="Arial"/>
                <w:color w:val="000000"/>
                <w:sz w:val="22"/>
                <w:szCs w:val="22"/>
                <w:lang w:eastAsia="en-GB"/>
              </w:rPr>
              <w:t xml:space="preserve">Experience of working in a similar administrative/ funding/ finance role </w:t>
            </w:r>
          </w:p>
        </w:tc>
        <w:tc>
          <w:tcPr>
            <w:tcW w:w="1345" w:type="dxa"/>
            <w:shd w:val="clear" w:color="auto" w:fill="auto"/>
            <w:vAlign w:val="center"/>
          </w:tcPr>
          <w:p w14:paraId="06E7B8B4" w14:textId="7915582C" w:rsidR="000318B3" w:rsidRPr="00032197" w:rsidRDefault="00DE7D63" w:rsidP="005808A3">
            <w:pPr>
              <w:jc w:val="center"/>
              <w:rPr>
                <w:rFonts w:ascii="Arial" w:hAnsi="Arial" w:cs="Arial"/>
                <w:color w:val="000000" w:themeColor="text1"/>
                <w:sz w:val="24"/>
                <w:szCs w:val="24"/>
              </w:rPr>
            </w:pPr>
            <w:r>
              <w:rPr>
                <w:rFonts w:ascii="Arial" w:hAnsi="Arial" w:cs="Arial"/>
                <w:sz w:val="24"/>
                <w:szCs w:val="24"/>
              </w:rPr>
              <w:sym w:font="Wingdings 2" w:char="F050"/>
            </w:r>
          </w:p>
        </w:tc>
        <w:tc>
          <w:tcPr>
            <w:tcW w:w="2418" w:type="dxa"/>
            <w:shd w:val="clear" w:color="auto" w:fill="auto"/>
            <w:vAlign w:val="center"/>
          </w:tcPr>
          <w:p w14:paraId="02A58E16" w14:textId="77777777" w:rsidR="000318B3" w:rsidRPr="00032197" w:rsidRDefault="000318B3" w:rsidP="005808A3">
            <w:pPr>
              <w:jc w:val="center"/>
              <w:rPr>
                <w:rFonts w:ascii="Arial" w:hAnsi="Arial" w:cs="Arial"/>
                <w:color w:val="000000" w:themeColor="text1"/>
                <w:sz w:val="24"/>
                <w:szCs w:val="24"/>
              </w:rPr>
            </w:pPr>
          </w:p>
        </w:tc>
        <w:tc>
          <w:tcPr>
            <w:tcW w:w="2418" w:type="dxa"/>
            <w:vAlign w:val="center"/>
          </w:tcPr>
          <w:p w14:paraId="24489A6A" w14:textId="45D5EDAF" w:rsidR="000318B3" w:rsidRPr="00032197" w:rsidRDefault="000318B3" w:rsidP="005808A3">
            <w:pPr>
              <w:jc w:val="center"/>
              <w:rPr>
                <w:rFonts w:ascii="Arial" w:hAnsi="Arial" w:cs="Arial"/>
                <w:color w:val="000000" w:themeColor="text1"/>
                <w:sz w:val="24"/>
                <w:szCs w:val="24"/>
              </w:rPr>
            </w:pPr>
            <w:r w:rsidRPr="00032197">
              <w:rPr>
                <w:rFonts w:ascii="Arial" w:hAnsi="Arial" w:cs="Arial"/>
                <w:color w:val="000000" w:themeColor="text1"/>
                <w:sz w:val="24"/>
                <w:szCs w:val="24"/>
              </w:rPr>
              <w:t>Interview</w:t>
            </w:r>
          </w:p>
        </w:tc>
      </w:tr>
      <w:tr w:rsidR="00925A1A" w:rsidRPr="00953356" w14:paraId="25EEF171" w14:textId="77777777" w:rsidTr="00063F94">
        <w:trPr>
          <w:cantSplit/>
          <w:trHeight w:hRule="exact" w:val="833"/>
        </w:trPr>
        <w:tc>
          <w:tcPr>
            <w:tcW w:w="2953" w:type="dxa"/>
            <w:shd w:val="clear" w:color="auto" w:fill="auto"/>
            <w:vAlign w:val="center"/>
          </w:tcPr>
          <w:p w14:paraId="33DAE3E1" w14:textId="30D2BE24" w:rsidR="00925A1A" w:rsidRPr="00DE7D63" w:rsidRDefault="008D3CB9" w:rsidP="00DE7D63">
            <w:pPr>
              <w:contextualSpacing/>
              <w:rPr>
                <w:rFonts w:ascii="Arial" w:hAnsi="Arial" w:cs="Arial"/>
                <w:color w:val="000000"/>
                <w:sz w:val="22"/>
                <w:szCs w:val="22"/>
                <w:lang w:eastAsia="en-GB"/>
              </w:rPr>
            </w:pPr>
            <w:r w:rsidRPr="00406792">
              <w:rPr>
                <w:rFonts w:ascii="Arial" w:hAnsi="Arial" w:cs="Arial"/>
                <w:color w:val="000000"/>
                <w:sz w:val="22"/>
                <w:szCs w:val="22"/>
                <w:lang w:eastAsia="en-GB"/>
              </w:rPr>
              <w:t xml:space="preserve">Successful management of Learning Support, including funding allocations and targets </w:t>
            </w:r>
          </w:p>
        </w:tc>
        <w:tc>
          <w:tcPr>
            <w:tcW w:w="1345" w:type="dxa"/>
            <w:shd w:val="clear" w:color="auto" w:fill="auto"/>
            <w:vAlign w:val="center"/>
          </w:tcPr>
          <w:p w14:paraId="6F650C9F" w14:textId="42E47E6E" w:rsidR="00925A1A" w:rsidRPr="00032197" w:rsidRDefault="00DE7D63" w:rsidP="005808A3">
            <w:pPr>
              <w:jc w:val="center"/>
              <w:rPr>
                <w:rFonts w:ascii="Arial" w:hAnsi="Arial" w:cs="Arial"/>
                <w:color w:val="000000" w:themeColor="text1"/>
                <w:sz w:val="24"/>
                <w:szCs w:val="24"/>
              </w:rPr>
            </w:pPr>
            <w:r>
              <w:rPr>
                <w:rFonts w:ascii="Arial" w:hAnsi="Arial" w:cs="Arial"/>
                <w:sz w:val="24"/>
                <w:szCs w:val="24"/>
              </w:rPr>
              <w:sym w:font="Wingdings 2" w:char="F050"/>
            </w:r>
          </w:p>
        </w:tc>
        <w:tc>
          <w:tcPr>
            <w:tcW w:w="2418" w:type="dxa"/>
            <w:shd w:val="clear" w:color="auto" w:fill="auto"/>
            <w:vAlign w:val="center"/>
          </w:tcPr>
          <w:p w14:paraId="12A22075" w14:textId="77777777" w:rsidR="00925A1A" w:rsidRPr="00032197" w:rsidRDefault="00925A1A" w:rsidP="005808A3">
            <w:pPr>
              <w:jc w:val="center"/>
              <w:rPr>
                <w:rFonts w:ascii="Arial" w:hAnsi="Arial" w:cs="Arial"/>
                <w:color w:val="000000" w:themeColor="text1"/>
                <w:sz w:val="24"/>
                <w:szCs w:val="24"/>
              </w:rPr>
            </w:pPr>
          </w:p>
        </w:tc>
        <w:tc>
          <w:tcPr>
            <w:tcW w:w="2418" w:type="dxa"/>
            <w:vAlign w:val="center"/>
          </w:tcPr>
          <w:p w14:paraId="70C3E32C" w14:textId="77777777" w:rsidR="00925A1A" w:rsidRPr="00032197" w:rsidRDefault="00925A1A" w:rsidP="005808A3">
            <w:pPr>
              <w:jc w:val="center"/>
              <w:rPr>
                <w:rFonts w:ascii="Arial" w:hAnsi="Arial" w:cs="Arial"/>
                <w:color w:val="000000" w:themeColor="text1"/>
                <w:sz w:val="24"/>
                <w:szCs w:val="24"/>
              </w:rPr>
            </w:pPr>
            <w:r w:rsidRPr="00032197">
              <w:rPr>
                <w:rFonts w:ascii="Arial" w:hAnsi="Arial" w:cs="Arial"/>
                <w:color w:val="000000" w:themeColor="text1"/>
                <w:sz w:val="24"/>
                <w:szCs w:val="24"/>
              </w:rPr>
              <w:t>Application/Interview</w:t>
            </w:r>
          </w:p>
        </w:tc>
      </w:tr>
      <w:tr w:rsidR="00925A1A" w:rsidRPr="00953356" w14:paraId="54203152" w14:textId="77777777" w:rsidTr="00063F94">
        <w:trPr>
          <w:cantSplit/>
          <w:trHeight w:hRule="exact" w:val="1556"/>
        </w:trPr>
        <w:tc>
          <w:tcPr>
            <w:tcW w:w="2953" w:type="dxa"/>
            <w:shd w:val="clear" w:color="auto" w:fill="auto"/>
            <w:vAlign w:val="center"/>
          </w:tcPr>
          <w:p w14:paraId="5AB1499A" w14:textId="1FD53AE1" w:rsidR="00925A1A" w:rsidRPr="00925A1A" w:rsidRDefault="00406792" w:rsidP="00DE7D63">
            <w:pPr>
              <w:contextualSpacing/>
              <w:rPr>
                <w:rFonts w:ascii="Arial" w:hAnsi="Arial" w:cs="Arial"/>
                <w:color w:val="E36C0A" w:themeColor="accent6" w:themeShade="BF"/>
                <w:sz w:val="24"/>
                <w:szCs w:val="24"/>
                <w:lang w:eastAsia="en-GB"/>
              </w:rPr>
            </w:pPr>
            <w:r w:rsidRPr="00406792">
              <w:rPr>
                <w:rFonts w:ascii="Arial" w:hAnsi="Arial" w:cs="Arial"/>
                <w:color w:val="000000"/>
                <w:sz w:val="22"/>
                <w:szCs w:val="22"/>
                <w:lang w:eastAsia="en-GB"/>
              </w:rPr>
              <w:t xml:space="preserve">Successful partnership working with external and internal stakeholders, such as Local Authorities; schools; young people and vulnerable adults with specific educational needs and their parents/ carers/ advocates </w:t>
            </w:r>
          </w:p>
        </w:tc>
        <w:tc>
          <w:tcPr>
            <w:tcW w:w="1345" w:type="dxa"/>
            <w:shd w:val="clear" w:color="auto" w:fill="auto"/>
            <w:vAlign w:val="center"/>
          </w:tcPr>
          <w:p w14:paraId="5E6172B5" w14:textId="52D311E9" w:rsidR="00925A1A" w:rsidRPr="00032197" w:rsidRDefault="00DE7D63" w:rsidP="005808A3">
            <w:pPr>
              <w:jc w:val="center"/>
              <w:rPr>
                <w:rFonts w:ascii="Arial" w:hAnsi="Arial" w:cs="Arial"/>
                <w:color w:val="000000" w:themeColor="text1"/>
                <w:sz w:val="24"/>
                <w:szCs w:val="24"/>
              </w:rPr>
            </w:pPr>
            <w:r>
              <w:rPr>
                <w:rFonts w:ascii="Arial" w:hAnsi="Arial" w:cs="Arial"/>
                <w:sz w:val="24"/>
                <w:szCs w:val="24"/>
              </w:rPr>
              <w:sym w:font="Wingdings 2" w:char="F050"/>
            </w:r>
          </w:p>
        </w:tc>
        <w:tc>
          <w:tcPr>
            <w:tcW w:w="2418" w:type="dxa"/>
            <w:shd w:val="clear" w:color="auto" w:fill="auto"/>
            <w:vAlign w:val="center"/>
          </w:tcPr>
          <w:p w14:paraId="5B7A7AD2" w14:textId="77777777" w:rsidR="00925A1A" w:rsidRPr="00032197" w:rsidRDefault="00925A1A" w:rsidP="005808A3">
            <w:pPr>
              <w:jc w:val="center"/>
              <w:rPr>
                <w:rFonts w:ascii="Arial" w:hAnsi="Arial" w:cs="Arial"/>
                <w:color w:val="000000" w:themeColor="text1"/>
                <w:sz w:val="24"/>
                <w:szCs w:val="24"/>
              </w:rPr>
            </w:pPr>
          </w:p>
        </w:tc>
        <w:tc>
          <w:tcPr>
            <w:tcW w:w="2418" w:type="dxa"/>
            <w:vAlign w:val="center"/>
          </w:tcPr>
          <w:p w14:paraId="04C6A7CE" w14:textId="77777777" w:rsidR="00925A1A" w:rsidRPr="00032197" w:rsidRDefault="007A012F" w:rsidP="005808A3">
            <w:pPr>
              <w:jc w:val="center"/>
              <w:rPr>
                <w:rFonts w:ascii="Arial" w:hAnsi="Arial" w:cs="Arial"/>
                <w:color w:val="000000" w:themeColor="text1"/>
                <w:sz w:val="24"/>
                <w:szCs w:val="24"/>
              </w:rPr>
            </w:pPr>
            <w:r>
              <w:rPr>
                <w:rFonts w:ascii="Arial" w:hAnsi="Arial" w:cs="Arial"/>
                <w:color w:val="000000" w:themeColor="text1"/>
                <w:sz w:val="24"/>
                <w:szCs w:val="24"/>
              </w:rPr>
              <w:t>Application/</w:t>
            </w:r>
            <w:r w:rsidR="00925A1A">
              <w:rPr>
                <w:rFonts w:ascii="Arial" w:hAnsi="Arial" w:cs="Arial"/>
                <w:color w:val="000000" w:themeColor="text1"/>
                <w:sz w:val="24"/>
                <w:szCs w:val="24"/>
              </w:rPr>
              <w:t>Interview</w:t>
            </w:r>
          </w:p>
        </w:tc>
      </w:tr>
      <w:tr w:rsidR="000318B3" w:rsidRPr="00953356" w14:paraId="16F810EE" w14:textId="77777777" w:rsidTr="00407FB5">
        <w:trPr>
          <w:cantSplit/>
          <w:trHeight w:hRule="exact" w:val="1517"/>
        </w:trPr>
        <w:tc>
          <w:tcPr>
            <w:tcW w:w="2953" w:type="dxa"/>
            <w:shd w:val="clear" w:color="auto" w:fill="auto"/>
            <w:vAlign w:val="center"/>
          </w:tcPr>
          <w:p w14:paraId="72110C6C" w14:textId="50B36E12" w:rsidR="000318B3" w:rsidRPr="00032197" w:rsidRDefault="00406792" w:rsidP="005808A3">
            <w:pPr>
              <w:tabs>
                <w:tab w:val="left" w:pos="3495"/>
              </w:tabs>
              <w:rPr>
                <w:rFonts w:ascii="Arial" w:hAnsi="Arial" w:cs="Arial"/>
                <w:sz w:val="24"/>
                <w:szCs w:val="24"/>
                <w:lang w:eastAsia="en-GB"/>
              </w:rPr>
            </w:pPr>
            <w:r w:rsidRPr="00F2330C">
              <w:rPr>
                <w:rFonts w:ascii="Arial" w:hAnsi="Arial" w:cs="Arial"/>
                <w:color w:val="000000"/>
                <w:sz w:val="22"/>
                <w:szCs w:val="22"/>
                <w:lang w:eastAsia="en-GB"/>
              </w:rPr>
              <w:lastRenderedPageBreak/>
              <w:t xml:space="preserve">Leading support interventions for learners with learning difficulties and disabilities to ensure positive learner outcomes </w:t>
            </w:r>
          </w:p>
        </w:tc>
        <w:tc>
          <w:tcPr>
            <w:tcW w:w="1345" w:type="dxa"/>
            <w:shd w:val="clear" w:color="auto" w:fill="auto"/>
            <w:vAlign w:val="center"/>
          </w:tcPr>
          <w:p w14:paraId="1316922F" w14:textId="0662EA38" w:rsidR="000318B3" w:rsidRPr="00032197" w:rsidRDefault="00DE7D63" w:rsidP="005808A3">
            <w:pPr>
              <w:jc w:val="center"/>
              <w:rPr>
                <w:rFonts w:ascii="Arial" w:hAnsi="Arial" w:cs="Arial"/>
                <w:color w:val="000000" w:themeColor="text1"/>
                <w:sz w:val="24"/>
                <w:szCs w:val="24"/>
              </w:rPr>
            </w:pPr>
            <w:r>
              <w:rPr>
                <w:rFonts w:ascii="Arial" w:hAnsi="Arial" w:cs="Arial"/>
                <w:sz w:val="24"/>
                <w:szCs w:val="24"/>
              </w:rPr>
              <w:sym w:font="Wingdings 2" w:char="F050"/>
            </w:r>
          </w:p>
        </w:tc>
        <w:tc>
          <w:tcPr>
            <w:tcW w:w="2418" w:type="dxa"/>
            <w:shd w:val="clear" w:color="auto" w:fill="auto"/>
            <w:vAlign w:val="center"/>
          </w:tcPr>
          <w:p w14:paraId="63F2CDCB" w14:textId="77777777" w:rsidR="000318B3" w:rsidRPr="00032197" w:rsidRDefault="000318B3" w:rsidP="005808A3">
            <w:pPr>
              <w:jc w:val="center"/>
              <w:rPr>
                <w:rFonts w:ascii="Arial" w:hAnsi="Arial" w:cs="Arial"/>
                <w:color w:val="000000" w:themeColor="text1"/>
                <w:sz w:val="24"/>
                <w:szCs w:val="24"/>
              </w:rPr>
            </w:pPr>
          </w:p>
        </w:tc>
        <w:tc>
          <w:tcPr>
            <w:tcW w:w="2418" w:type="dxa"/>
            <w:vAlign w:val="center"/>
          </w:tcPr>
          <w:p w14:paraId="74CDD1D7" w14:textId="77777777" w:rsidR="000318B3" w:rsidRPr="00032197" w:rsidRDefault="007A012F" w:rsidP="005808A3">
            <w:pPr>
              <w:jc w:val="center"/>
              <w:rPr>
                <w:rFonts w:ascii="Arial" w:hAnsi="Arial" w:cs="Arial"/>
                <w:color w:val="000000" w:themeColor="text1"/>
                <w:sz w:val="24"/>
                <w:szCs w:val="24"/>
              </w:rPr>
            </w:pPr>
            <w:r>
              <w:rPr>
                <w:rFonts w:ascii="Arial" w:hAnsi="Arial" w:cs="Arial"/>
                <w:color w:val="000000" w:themeColor="text1"/>
                <w:sz w:val="24"/>
                <w:szCs w:val="24"/>
              </w:rPr>
              <w:t>Application/</w:t>
            </w:r>
            <w:r w:rsidR="000318B3" w:rsidRPr="00032197">
              <w:rPr>
                <w:rFonts w:ascii="Arial" w:hAnsi="Arial" w:cs="Arial"/>
                <w:color w:val="000000" w:themeColor="text1"/>
                <w:sz w:val="24"/>
                <w:szCs w:val="24"/>
              </w:rPr>
              <w:t>Interview</w:t>
            </w:r>
          </w:p>
        </w:tc>
      </w:tr>
      <w:tr w:rsidR="000318B3" w:rsidRPr="00953356" w14:paraId="612843F5" w14:textId="77777777" w:rsidTr="00407FB5">
        <w:trPr>
          <w:cantSplit/>
          <w:trHeight w:hRule="exact" w:val="1093"/>
        </w:trPr>
        <w:tc>
          <w:tcPr>
            <w:tcW w:w="2953" w:type="dxa"/>
            <w:shd w:val="clear" w:color="auto" w:fill="auto"/>
            <w:vAlign w:val="center"/>
          </w:tcPr>
          <w:p w14:paraId="45AE3C9F" w14:textId="28FC0E3E" w:rsidR="000318B3" w:rsidRPr="00032197" w:rsidRDefault="00406792" w:rsidP="005808A3">
            <w:pPr>
              <w:tabs>
                <w:tab w:val="left" w:pos="3495"/>
              </w:tabs>
              <w:rPr>
                <w:rFonts w:ascii="Arial" w:hAnsi="Arial" w:cs="Arial"/>
                <w:sz w:val="24"/>
                <w:szCs w:val="24"/>
                <w:lang w:eastAsia="en-GB"/>
              </w:rPr>
            </w:pPr>
            <w:r w:rsidRPr="00F2330C">
              <w:rPr>
                <w:rFonts w:ascii="Arial" w:hAnsi="Arial" w:cs="Arial"/>
                <w:color w:val="000000"/>
                <w:sz w:val="22"/>
                <w:szCs w:val="22"/>
                <w:lang w:eastAsia="en-GB"/>
              </w:rPr>
              <w:t xml:space="preserve">Leading and managing a team, inspiring and motivating others to strive for continuous improvement </w:t>
            </w:r>
          </w:p>
        </w:tc>
        <w:tc>
          <w:tcPr>
            <w:tcW w:w="1345" w:type="dxa"/>
            <w:shd w:val="clear" w:color="auto" w:fill="auto"/>
            <w:vAlign w:val="center"/>
          </w:tcPr>
          <w:p w14:paraId="48588883" w14:textId="77777777" w:rsidR="000318B3" w:rsidRPr="00032197" w:rsidRDefault="000318B3" w:rsidP="005808A3">
            <w:pPr>
              <w:jc w:val="center"/>
              <w:rPr>
                <w:rFonts w:ascii="Arial" w:hAnsi="Arial" w:cs="Arial"/>
                <w:color w:val="000000" w:themeColor="text1"/>
                <w:sz w:val="24"/>
                <w:szCs w:val="24"/>
              </w:rPr>
            </w:pPr>
          </w:p>
        </w:tc>
        <w:tc>
          <w:tcPr>
            <w:tcW w:w="2418" w:type="dxa"/>
            <w:shd w:val="clear" w:color="auto" w:fill="auto"/>
            <w:vAlign w:val="center"/>
          </w:tcPr>
          <w:p w14:paraId="0779E0E3" w14:textId="0E9298C9" w:rsidR="000318B3" w:rsidRPr="00032197" w:rsidRDefault="009452A6" w:rsidP="005808A3">
            <w:pPr>
              <w:jc w:val="center"/>
              <w:rPr>
                <w:rFonts w:ascii="Arial" w:hAnsi="Arial" w:cs="Arial"/>
                <w:color w:val="000000" w:themeColor="text1"/>
                <w:sz w:val="24"/>
                <w:szCs w:val="24"/>
              </w:rPr>
            </w:pPr>
            <w:r>
              <w:rPr>
                <w:rFonts w:ascii="Arial" w:hAnsi="Arial" w:cs="Arial"/>
                <w:sz w:val="24"/>
                <w:szCs w:val="24"/>
              </w:rPr>
              <w:sym w:font="Wingdings 2" w:char="F050"/>
            </w:r>
          </w:p>
        </w:tc>
        <w:tc>
          <w:tcPr>
            <w:tcW w:w="2418" w:type="dxa"/>
            <w:vAlign w:val="center"/>
          </w:tcPr>
          <w:p w14:paraId="69B50907" w14:textId="05B1F6C6" w:rsidR="000318B3" w:rsidRPr="00032197" w:rsidRDefault="000318B3" w:rsidP="005808A3">
            <w:pPr>
              <w:jc w:val="center"/>
              <w:rPr>
                <w:rFonts w:ascii="Arial" w:hAnsi="Arial" w:cs="Arial"/>
                <w:color w:val="000000" w:themeColor="text1"/>
                <w:sz w:val="24"/>
                <w:szCs w:val="24"/>
              </w:rPr>
            </w:pPr>
            <w:r w:rsidRPr="00032197">
              <w:rPr>
                <w:rFonts w:ascii="Arial" w:hAnsi="Arial" w:cs="Arial"/>
                <w:color w:val="000000" w:themeColor="text1"/>
                <w:sz w:val="24"/>
                <w:szCs w:val="24"/>
              </w:rPr>
              <w:t>Interview</w:t>
            </w:r>
          </w:p>
        </w:tc>
      </w:tr>
      <w:tr w:rsidR="0023122A" w:rsidRPr="00953356" w14:paraId="0C83D30A" w14:textId="77777777" w:rsidTr="00063F94">
        <w:trPr>
          <w:cantSplit/>
          <w:trHeight w:hRule="exact" w:val="1101"/>
        </w:trPr>
        <w:tc>
          <w:tcPr>
            <w:tcW w:w="2953" w:type="dxa"/>
            <w:shd w:val="clear" w:color="auto" w:fill="auto"/>
            <w:vAlign w:val="center"/>
          </w:tcPr>
          <w:p w14:paraId="61EF8CE8" w14:textId="50111281" w:rsidR="0023122A" w:rsidRPr="00032197" w:rsidRDefault="0023122A" w:rsidP="0023122A">
            <w:pPr>
              <w:tabs>
                <w:tab w:val="left" w:pos="3495"/>
              </w:tabs>
              <w:rPr>
                <w:rFonts w:ascii="Arial" w:hAnsi="Arial" w:cs="Arial"/>
                <w:sz w:val="24"/>
                <w:szCs w:val="24"/>
                <w:lang w:eastAsia="en-GB"/>
              </w:rPr>
            </w:pPr>
            <w:r w:rsidRPr="00F2330C">
              <w:rPr>
                <w:rFonts w:ascii="Arial" w:hAnsi="Arial" w:cs="Arial"/>
                <w:color w:val="000000"/>
                <w:sz w:val="22"/>
                <w:szCs w:val="22"/>
                <w:lang w:eastAsia="en-GB"/>
              </w:rPr>
              <w:t>Quality assurance process to monitor &amp; evaluate provision including ALS classroom observations</w:t>
            </w:r>
          </w:p>
        </w:tc>
        <w:tc>
          <w:tcPr>
            <w:tcW w:w="1345" w:type="dxa"/>
            <w:shd w:val="clear" w:color="auto" w:fill="auto"/>
            <w:vAlign w:val="center"/>
          </w:tcPr>
          <w:p w14:paraId="3DFD9099" w14:textId="77777777" w:rsidR="0023122A" w:rsidRPr="00032197" w:rsidRDefault="0023122A" w:rsidP="0023122A">
            <w:pPr>
              <w:jc w:val="center"/>
              <w:rPr>
                <w:rFonts w:ascii="Arial" w:hAnsi="Arial" w:cs="Arial"/>
                <w:color w:val="000000" w:themeColor="text1"/>
                <w:sz w:val="24"/>
                <w:szCs w:val="24"/>
              </w:rPr>
            </w:pPr>
          </w:p>
        </w:tc>
        <w:tc>
          <w:tcPr>
            <w:tcW w:w="2418" w:type="dxa"/>
            <w:shd w:val="clear" w:color="auto" w:fill="auto"/>
            <w:vAlign w:val="center"/>
          </w:tcPr>
          <w:p w14:paraId="43A12223" w14:textId="63FEF681" w:rsidR="0023122A" w:rsidRPr="00032197" w:rsidRDefault="0023122A" w:rsidP="0023122A">
            <w:pPr>
              <w:jc w:val="center"/>
              <w:rPr>
                <w:rFonts w:ascii="Arial" w:hAnsi="Arial" w:cs="Arial"/>
                <w:color w:val="000000" w:themeColor="text1"/>
                <w:sz w:val="24"/>
                <w:szCs w:val="24"/>
              </w:rPr>
            </w:pPr>
            <w:r>
              <w:rPr>
                <w:rFonts w:ascii="Arial" w:hAnsi="Arial" w:cs="Arial"/>
                <w:color w:val="000000" w:themeColor="text1"/>
                <w:sz w:val="24"/>
                <w:szCs w:val="24"/>
              </w:rPr>
              <w:sym w:font="Wingdings 2" w:char="F050"/>
            </w:r>
          </w:p>
        </w:tc>
        <w:tc>
          <w:tcPr>
            <w:tcW w:w="2418" w:type="dxa"/>
          </w:tcPr>
          <w:p w14:paraId="5639D8B1" w14:textId="77777777" w:rsidR="0023122A" w:rsidRDefault="0023122A" w:rsidP="0023122A">
            <w:pPr>
              <w:jc w:val="center"/>
              <w:rPr>
                <w:rFonts w:ascii="Arial" w:hAnsi="Arial" w:cs="Arial"/>
                <w:color w:val="000000" w:themeColor="text1"/>
                <w:sz w:val="24"/>
                <w:szCs w:val="24"/>
              </w:rPr>
            </w:pPr>
          </w:p>
          <w:p w14:paraId="17A7696A" w14:textId="567B60B5" w:rsidR="0023122A" w:rsidRDefault="0023122A" w:rsidP="0023122A">
            <w:pPr>
              <w:jc w:val="center"/>
              <w:rPr>
                <w:rFonts w:ascii="Arial" w:hAnsi="Arial" w:cs="Arial"/>
                <w:color w:val="000000" w:themeColor="text1"/>
                <w:sz w:val="24"/>
                <w:szCs w:val="24"/>
              </w:rPr>
            </w:pPr>
            <w:r w:rsidRPr="008F436A">
              <w:rPr>
                <w:rFonts w:ascii="Arial" w:hAnsi="Arial" w:cs="Arial"/>
                <w:color w:val="000000" w:themeColor="text1"/>
                <w:sz w:val="24"/>
                <w:szCs w:val="24"/>
              </w:rPr>
              <w:t>Interview</w:t>
            </w:r>
          </w:p>
        </w:tc>
      </w:tr>
      <w:tr w:rsidR="0023122A" w:rsidRPr="00953356" w14:paraId="59E5A654" w14:textId="77777777" w:rsidTr="00063F94">
        <w:trPr>
          <w:cantSplit/>
          <w:trHeight w:hRule="exact" w:val="1265"/>
        </w:trPr>
        <w:tc>
          <w:tcPr>
            <w:tcW w:w="2953" w:type="dxa"/>
            <w:shd w:val="clear" w:color="auto" w:fill="auto"/>
            <w:vAlign w:val="center"/>
          </w:tcPr>
          <w:p w14:paraId="304991C8" w14:textId="795890F7" w:rsidR="0023122A" w:rsidRPr="000524C2" w:rsidRDefault="0023122A" w:rsidP="0023122A">
            <w:pPr>
              <w:contextualSpacing/>
              <w:rPr>
                <w:rFonts w:ascii="Arial" w:hAnsi="Arial" w:cs="Arial"/>
                <w:color w:val="000000"/>
                <w:sz w:val="22"/>
                <w:szCs w:val="22"/>
                <w:lang w:eastAsia="en-GB"/>
              </w:rPr>
            </w:pPr>
            <w:r w:rsidRPr="000524C2">
              <w:rPr>
                <w:rFonts w:ascii="Arial" w:hAnsi="Arial" w:cs="Arial"/>
                <w:color w:val="000000"/>
                <w:sz w:val="22"/>
                <w:szCs w:val="22"/>
                <w:lang w:eastAsia="en-GB"/>
              </w:rPr>
              <w:t xml:space="preserve">Implementing and maintaining effective Health &amp; Safety and safeguarding systems </w:t>
            </w:r>
          </w:p>
          <w:p w14:paraId="0C230546" w14:textId="77777777" w:rsidR="0023122A" w:rsidRPr="00032197" w:rsidRDefault="0023122A" w:rsidP="0023122A">
            <w:pPr>
              <w:tabs>
                <w:tab w:val="left" w:pos="3495"/>
              </w:tabs>
              <w:rPr>
                <w:rFonts w:ascii="Arial" w:hAnsi="Arial" w:cs="Arial"/>
                <w:sz w:val="24"/>
                <w:szCs w:val="24"/>
                <w:lang w:eastAsia="en-GB"/>
              </w:rPr>
            </w:pPr>
          </w:p>
        </w:tc>
        <w:tc>
          <w:tcPr>
            <w:tcW w:w="1345" w:type="dxa"/>
            <w:shd w:val="clear" w:color="auto" w:fill="auto"/>
            <w:vAlign w:val="center"/>
          </w:tcPr>
          <w:p w14:paraId="368DFC70" w14:textId="77777777" w:rsidR="0023122A" w:rsidRPr="00032197" w:rsidRDefault="0023122A" w:rsidP="0023122A">
            <w:pPr>
              <w:jc w:val="center"/>
              <w:rPr>
                <w:rFonts w:ascii="Arial" w:hAnsi="Arial" w:cs="Arial"/>
                <w:color w:val="000000" w:themeColor="text1"/>
                <w:sz w:val="24"/>
                <w:szCs w:val="24"/>
              </w:rPr>
            </w:pPr>
          </w:p>
        </w:tc>
        <w:tc>
          <w:tcPr>
            <w:tcW w:w="2418" w:type="dxa"/>
            <w:shd w:val="clear" w:color="auto" w:fill="auto"/>
            <w:vAlign w:val="center"/>
          </w:tcPr>
          <w:p w14:paraId="001A1C66" w14:textId="39D2327B" w:rsidR="0023122A" w:rsidRPr="00032197" w:rsidRDefault="0023122A" w:rsidP="0023122A">
            <w:pPr>
              <w:jc w:val="center"/>
              <w:rPr>
                <w:rFonts w:ascii="Arial" w:hAnsi="Arial" w:cs="Arial"/>
                <w:color w:val="000000" w:themeColor="text1"/>
                <w:sz w:val="24"/>
                <w:szCs w:val="24"/>
              </w:rPr>
            </w:pPr>
            <w:r>
              <w:rPr>
                <w:rFonts w:ascii="Arial" w:hAnsi="Arial" w:cs="Arial"/>
                <w:color w:val="000000" w:themeColor="text1"/>
                <w:sz w:val="24"/>
                <w:szCs w:val="24"/>
              </w:rPr>
              <w:sym w:font="Wingdings 2" w:char="F050"/>
            </w:r>
          </w:p>
        </w:tc>
        <w:tc>
          <w:tcPr>
            <w:tcW w:w="2418" w:type="dxa"/>
          </w:tcPr>
          <w:p w14:paraId="6400A687" w14:textId="77777777" w:rsidR="0023122A" w:rsidRDefault="0023122A" w:rsidP="0023122A">
            <w:pPr>
              <w:jc w:val="center"/>
              <w:rPr>
                <w:rFonts w:ascii="Arial" w:hAnsi="Arial" w:cs="Arial"/>
                <w:color w:val="000000" w:themeColor="text1"/>
                <w:sz w:val="24"/>
                <w:szCs w:val="24"/>
              </w:rPr>
            </w:pPr>
          </w:p>
          <w:p w14:paraId="04C02204" w14:textId="043AEF72" w:rsidR="0023122A" w:rsidRDefault="0023122A" w:rsidP="0023122A">
            <w:pPr>
              <w:jc w:val="center"/>
              <w:rPr>
                <w:rFonts w:ascii="Arial" w:hAnsi="Arial" w:cs="Arial"/>
                <w:color w:val="000000" w:themeColor="text1"/>
                <w:sz w:val="24"/>
                <w:szCs w:val="24"/>
              </w:rPr>
            </w:pPr>
            <w:r w:rsidRPr="008F436A">
              <w:rPr>
                <w:rFonts w:ascii="Arial" w:hAnsi="Arial" w:cs="Arial"/>
                <w:color w:val="000000" w:themeColor="text1"/>
                <w:sz w:val="24"/>
                <w:szCs w:val="24"/>
              </w:rPr>
              <w:t>Interview</w:t>
            </w:r>
          </w:p>
        </w:tc>
      </w:tr>
      <w:tr w:rsidR="0023122A" w:rsidRPr="00953356" w14:paraId="262B8CFC" w14:textId="77777777" w:rsidTr="00063F94">
        <w:trPr>
          <w:cantSplit/>
          <w:trHeight w:hRule="exact" w:val="982"/>
        </w:trPr>
        <w:tc>
          <w:tcPr>
            <w:tcW w:w="2953" w:type="dxa"/>
            <w:shd w:val="clear" w:color="auto" w:fill="auto"/>
            <w:vAlign w:val="center"/>
          </w:tcPr>
          <w:p w14:paraId="1EF4F1A5" w14:textId="11C39463" w:rsidR="0023122A" w:rsidRPr="00032197" w:rsidRDefault="0023122A" w:rsidP="0023122A">
            <w:pPr>
              <w:tabs>
                <w:tab w:val="left" w:pos="3495"/>
              </w:tabs>
              <w:rPr>
                <w:rFonts w:ascii="Arial" w:hAnsi="Arial" w:cs="Arial"/>
                <w:sz w:val="24"/>
                <w:szCs w:val="24"/>
                <w:lang w:eastAsia="en-GB"/>
              </w:rPr>
            </w:pPr>
            <w:r w:rsidRPr="00F2330C">
              <w:rPr>
                <w:rFonts w:ascii="Arial" w:hAnsi="Arial" w:cs="Arial"/>
                <w:color w:val="000000"/>
                <w:sz w:val="22"/>
                <w:szCs w:val="22"/>
                <w:lang w:eastAsia="en-GB"/>
              </w:rPr>
              <w:t>Providing Information, Advice &amp; Guidance in an educational setting</w:t>
            </w:r>
          </w:p>
        </w:tc>
        <w:tc>
          <w:tcPr>
            <w:tcW w:w="1345" w:type="dxa"/>
            <w:shd w:val="clear" w:color="auto" w:fill="auto"/>
            <w:vAlign w:val="center"/>
          </w:tcPr>
          <w:p w14:paraId="35E713F8" w14:textId="77777777" w:rsidR="0023122A" w:rsidRPr="00032197" w:rsidRDefault="0023122A" w:rsidP="0023122A">
            <w:pPr>
              <w:jc w:val="center"/>
              <w:rPr>
                <w:rFonts w:ascii="Arial" w:hAnsi="Arial" w:cs="Arial"/>
                <w:color w:val="000000" w:themeColor="text1"/>
                <w:sz w:val="24"/>
                <w:szCs w:val="24"/>
              </w:rPr>
            </w:pPr>
          </w:p>
        </w:tc>
        <w:tc>
          <w:tcPr>
            <w:tcW w:w="2418" w:type="dxa"/>
            <w:shd w:val="clear" w:color="auto" w:fill="auto"/>
            <w:vAlign w:val="center"/>
          </w:tcPr>
          <w:p w14:paraId="7CF5E070" w14:textId="70D8B486" w:rsidR="0023122A" w:rsidRPr="00032197" w:rsidRDefault="0023122A" w:rsidP="0023122A">
            <w:pPr>
              <w:jc w:val="center"/>
              <w:rPr>
                <w:rFonts w:ascii="Arial" w:hAnsi="Arial" w:cs="Arial"/>
                <w:color w:val="000000" w:themeColor="text1"/>
                <w:sz w:val="24"/>
                <w:szCs w:val="24"/>
              </w:rPr>
            </w:pPr>
            <w:r>
              <w:rPr>
                <w:rFonts w:ascii="Arial" w:hAnsi="Arial" w:cs="Arial"/>
                <w:color w:val="000000" w:themeColor="text1"/>
                <w:sz w:val="24"/>
                <w:szCs w:val="24"/>
              </w:rPr>
              <w:sym w:font="Wingdings 2" w:char="F050"/>
            </w:r>
          </w:p>
        </w:tc>
        <w:tc>
          <w:tcPr>
            <w:tcW w:w="2418" w:type="dxa"/>
          </w:tcPr>
          <w:p w14:paraId="3B91035D" w14:textId="77777777" w:rsidR="0023122A" w:rsidRDefault="0023122A" w:rsidP="0023122A">
            <w:pPr>
              <w:jc w:val="center"/>
              <w:rPr>
                <w:rFonts w:ascii="Arial" w:hAnsi="Arial" w:cs="Arial"/>
                <w:color w:val="000000" w:themeColor="text1"/>
                <w:sz w:val="24"/>
                <w:szCs w:val="24"/>
              </w:rPr>
            </w:pPr>
          </w:p>
          <w:p w14:paraId="7FB03699" w14:textId="0DE3B90A" w:rsidR="0023122A" w:rsidRDefault="0023122A" w:rsidP="0023122A">
            <w:pPr>
              <w:jc w:val="center"/>
              <w:rPr>
                <w:rFonts w:ascii="Arial" w:hAnsi="Arial" w:cs="Arial"/>
                <w:color w:val="000000" w:themeColor="text1"/>
                <w:sz w:val="24"/>
                <w:szCs w:val="24"/>
              </w:rPr>
            </w:pPr>
            <w:r w:rsidRPr="008F436A">
              <w:rPr>
                <w:rFonts w:ascii="Arial" w:hAnsi="Arial" w:cs="Arial"/>
                <w:color w:val="000000" w:themeColor="text1"/>
                <w:sz w:val="24"/>
                <w:szCs w:val="24"/>
              </w:rPr>
              <w:t>Interview</w:t>
            </w:r>
          </w:p>
        </w:tc>
      </w:tr>
      <w:tr w:rsidR="00063F94" w:rsidRPr="00953356" w14:paraId="5D027D8F" w14:textId="77777777" w:rsidTr="00407FB5">
        <w:trPr>
          <w:cantSplit/>
          <w:trHeight w:hRule="exact" w:val="667"/>
        </w:trPr>
        <w:tc>
          <w:tcPr>
            <w:tcW w:w="2953" w:type="dxa"/>
            <w:shd w:val="clear" w:color="auto" w:fill="A6A6A6" w:themeFill="background1" w:themeFillShade="A6"/>
            <w:vAlign w:val="center"/>
          </w:tcPr>
          <w:p w14:paraId="2B892B8A" w14:textId="722CAAAC" w:rsidR="00063F94" w:rsidRPr="00032197" w:rsidRDefault="00063F94" w:rsidP="0088639D">
            <w:pPr>
              <w:tabs>
                <w:tab w:val="left" w:pos="3495"/>
              </w:tabs>
              <w:rPr>
                <w:rFonts w:ascii="Arial" w:hAnsi="Arial" w:cs="Arial"/>
                <w:b/>
                <w:bCs/>
                <w:color w:val="000000" w:themeColor="text1"/>
                <w:sz w:val="24"/>
                <w:szCs w:val="24"/>
              </w:rPr>
            </w:pPr>
            <w:r>
              <w:rPr>
                <w:rFonts w:ascii="Arial" w:hAnsi="Arial" w:cs="Arial"/>
                <w:b/>
                <w:bCs/>
                <w:color w:val="000000" w:themeColor="text1"/>
                <w:sz w:val="24"/>
                <w:szCs w:val="24"/>
              </w:rPr>
              <w:t>Skills/Personal Qualities</w:t>
            </w:r>
          </w:p>
        </w:tc>
        <w:tc>
          <w:tcPr>
            <w:tcW w:w="1345" w:type="dxa"/>
            <w:shd w:val="clear" w:color="auto" w:fill="A6A6A6" w:themeFill="background1" w:themeFillShade="A6"/>
            <w:vAlign w:val="center"/>
          </w:tcPr>
          <w:p w14:paraId="48582998" w14:textId="77777777" w:rsidR="00063F94" w:rsidRPr="00032197" w:rsidRDefault="00063F94" w:rsidP="005808A3">
            <w:pPr>
              <w:jc w:val="center"/>
              <w:rPr>
                <w:rFonts w:ascii="Arial" w:hAnsi="Arial" w:cs="Arial"/>
                <w:color w:val="000000" w:themeColor="text1"/>
                <w:sz w:val="24"/>
                <w:szCs w:val="24"/>
              </w:rPr>
            </w:pPr>
          </w:p>
        </w:tc>
        <w:tc>
          <w:tcPr>
            <w:tcW w:w="2418" w:type="dxa"/>
            <w:shd w:val="clear" w:color="auto" w:fill="A6A6A6" w:themeFill="background1" w:themeFillShade="A6"/>
            <w:vAlign w:val="center"/>
          </w:tcPr>
          <w:p w14:paraId="79408B99" w14:textId="77777777" w:rsidR="00063F94" w:rsidRPr="00032197" w:rsidRDefault="00063F94" w:rsidP="005808A3">
            <w:pPr>
              <w:jc w:val="center"/>
              <w:rPr>
                <w:rFonts w:ascii="Arial" w:hAnsi="Arial" w:cs="Arial"/>
                <w:color w:val="000000" w:themeColor="text1"/>
                <w:sz w:val="24"/>
                <w:szCs w:val="24"/>
              </w:rPr>
            </w:pPr>
          </w:p>
        </w:tc>
        <w:tc>
          <w:tcPr>
            <w:tcW w:w="2418" w:type="dxa"/>
            <w:shd w:val="clear" w:color="auto" w:fill="A6A6A6" w:themeFill="background1" w:themeFillShade="A6"/>
          </w:tcPr>
          <w:p w14:paraId="3C38758D" w14:textId="77777777" w:rsidR="00063F94" w:rsidRPr="00032197" w:rsidRDefault="00063F94" w:rsidP="005808A3">
            <w:pPr>
              <w:jc w:val="center"/>
              <w:rPr>
                <w:rFonts w:ascii="Arial" w:hAnsi="Arial" w:cs="Arial"/>
                <w:color w:val="000000" w:themeColor="text1"/>
                <w:sz w:val="24"/>
                <w:szCs w:val="24"/>
              </w:rPr>
            </w:pPr>
          </w:p>
        </w:tc>
      </w:tr>
      <w:tr w:rsidR="00063F94" w:rsidRPr="00953356" w14:paraId="56A1C9F2" w14:textId="77777777" w:rsidTr="00063F94">
        <w:trPr>
          <w:cantSplit/>
          <w:trHeight w:hRule="exact" w:val="1139"/>
        </w:trPr>
        <w:tc>
          <w:tcPr>
            <w:tcW w:w="2953" w:type="dxa"/>
            <w:shd w:val="clear" w:color="auto" w:fill="auto"/>
            <w:vAlign w:val="center"/>
          </w:tcPr>
          <w:p w14:paraId="4397C0E6" w14:textId="1795179E" w:rsidR="00CC7203" w:rsidRPr="00032197" w:rsidRDefault="00CC7203" w:rsidP="00063F94">
            <w:pPr>
              <w:tabs>
                <w:tab w:val="left" w:pos="3495"/>
              </w:tabs>
              <w:rPr>
                <w:rFonts w:ascii="Arial" w:hAnsi="Arial" w:cs="Arial"/>
                <w:b/>
                <w:bCs/>
                <w:color w:val="000000" w:themeColor="text1"/>
                <w:sz w:val="24"/>
                <w:szCs w:val="24"/>
              </w:rPr>
            </w:pPr>
            <w:r w:rsidRPr="002E15ED">
              <w:rPr>
                <w:rFonts w:ascii="Arial" w:hAnsi="Arial" w:cs="Arial"/>
                <w:color w:val="000000"/>
                <w:sz w:val="22"/>
                <w:szCs w:val="22"/>
                <w:lang w:eastAsia="en-GB"/>
              </w:rPr>
              <w:t>Excellent attention to detail</w:t>
            </w:r>
          </w:p>
        </w:tc>
        <w:tc>
          <w:tcPr>
            <w:tcW w:w="1345" w:type="dxa"/>
            <w:shd w:val="clear" w:color="auto" w:fill="auto"/>
            <w:vAlign w:val="center"/>
          </w:tcPr>
          <w:p w14:paraId="2FD00B40" w14:textId="009167A5" w:rsidR="00063F94" w:rsidRPr="00032197" w:rsidRDefault="00C516C9" w:rsidP="00063F94">
            <w:pPr>
              <w:jc w:val="center"/>
              <w:rPr>
                <w:rFonts w:ascii="Arial" w:hAnsi="Arial" w:cs="Arial"/>
                <w:color w:val="000000" w:themeColor="text1"/>
                <w:sz w:val="24"/>
                <w:szCs w:val="24"/>
              </w:rPr>
            </w:pPr>
            <w:r>
              <w:rPr>
                <w:rFonts w:ascii="Arial" w:hAnsi="Arial" w:cs="Arial"/>
                <w:sz w:val="24"/>
                <w:szCs w:val="24"/>
              </w:rPr>
              <w:sym w:font="Wingdings 2" w:char="F050"/>
            </w:r>
          </w:p>
        </w:tc>
        <w:tc>
          <w:tcPr>
            <w:tcW w:w="2418" w:type="dxa"/>
            <w:shd w:val="clear" w:color="auto" w:fill="auto"/>
            <w:vAlign w:val="center"/>
          </w:tcPr>
          <w:p w14:paraId="5B4C6BF7" w14:textId="00F9F756" w:rsidR="00063F94" w:rsidRPr="00032197" w:rsidRDefault="00063F94" w:rsidP="00063F94">
            <w:pPr>
              <w:jc w:val="center"/>
              <w:rPr>
                <w:rFonts w:ascii="Arial" w:hAnsi="Arial" w:cs="Arial"/>
                <w:color w:val="000000" w:themeColor="text1"/>
                <w:sz w:val="24"/>
                <w:szCs w:val="24"/>
              </w:rPr>
            </w:pPr>
          </w:p>
        </w:tc>
        <w:tc>
          <w:tcPr>
            <w:tcW w:w="2418" w:type="dxa"/>
            <w:shd w:val="clear" w:color="auto" w:fill="auto"/>
            <w:vAlign w:val="center"/>
          </w:tcPr>
          <w:p w14:paraId="1DD6DB25" w14:textId="6E6FF31A" w:rsidR="00063F94" w:rsidRPr="00032197" w:rsidRDefault="00063F94" w:rsidP="00063F94">
            <w:pPr>
              <w:jc w:val="center"/>
              <w:rPr>
                <w:rFonts w:ascii="Arial" w:hAnsi="Arial" w:cs="Arial"/>
                <w:color w:val="000000" w:themeColor="text1"/>
                <w:sz w:val="24"/>
                <w:szCs w:val="24"/>
              </w:rPr>
            </w:pPr>
            <w:r>
              <w:rPr>
                <w:rFonts w:ascii="Arial" w:hAnsi="Arial" w:cs="Arial"/>
                <w:color w:val="000000" w:themeColor="text1"/>
                <w:sz w:val="24"/>
                <w:szCs w:val="24"/>
              </w:rPr>
              <w:t>Application/</w:t>
            </w:r>
            <w:r w:rsidRPr="00032197">
              <w:rPr>
                <w:rFonts w:ascii="Arial" w:hAnsi="Arial" w:cs="Arial"/>
                <w:color w:val="000000" w:themeColor="text1"/>
                <w:sz w:val="24"/>
                <w:szCs w:val="24"/>
              </w:rPr>
              <w:t>Interview</w:t>
            </w:r>
          </w:p>
        </w:tc>
      </w:tr>
      <w:tr w:rsidR="00C516C9" w:rsidRPr="00953356" w14:paraId="29273346" w14:textId="77777777" w:rsidTr="0084661F">
        <w:trPr>
          <w:cantSplit/>
          <w:trHeight w:hRule="exact" w:val="1139"/>
        </w:trPr>
        <w:tc>
          <w:tcPr>
            <w:tcW w:w="2953" w:type="dxa"/>
            <w:shd w:val="clear" w:color="auto" w:fill="auto"/>
            <w:vAlign w:val="center"/>
          </w:tcPr>
          <w:p w14:paraId="0DCF6E8D" w14:textId="2C7E7796" w:rsidR="00C516C9" w:rsidRPr="00032197" w:rsidRDefault="00C516C9" w:rsidP="00C516C9">
            <w:pPr>
              <w:tabs>
                <w:tab w:val="left" w:pos="3495"/>
              </w:tabs>
              <w:rPr>
                <w:rFonts w:ascii="Arial" w:hAnsi="Arial" w:cs="Arial"/>
                <w:b/>
                <w:bCs/>
                <w:color w:val="000000" w:themeColor="text1"/>
                <w:sz w:val="24"/>
                <w:szCs w:val="24"/>
              </w:rPr>
            </w:pPr>
            <w:r w:rsidRPr="00F2330C">
              <w:rPr>
                <w:rFonts w:ascii="Arial" w:hAnsi="Arial" w:cs="Arial"/>
                <w:sz w:val="22"/>
                <w:szCs w:val="22"/>
              </w:rPr>
              <w:t>Ability to establish effective working relationships at all levels within an organisation</w:t>
            </w:r>
          </w:p>
        </w:tc>
        <w:tc>
          <w:tcPr>
            <w:tcW w:w="1345" w:type="dxa"/>
            <w:shd w:val="clear" w:color="auto" w:fill="auto"/>
          </w:tcPr>
          <w:p w14:paraId="57581748" w14:textId="77777777" w:rsidR="00C516C9" w:rsidRDefault="00C516C9" w:rsidP="00C516C9">
            <w:pPr>
              <w:jc w:val="center"/>
              <w:rPr>
                <w:rFonts w:ascii="Arial" w:hAnsi="Arial" w:cs="Arial"/>
                <w:sz w:val="24"/>
                <w:szCs w:val="24"/>
              </w:rPr>
            </w:pPr>
          </w:p>
          <w:p w14:paraId="69D0DA48" w14:textId="20F7A3EA" w:rsidR="00C516C9" w:rsidRPr="00032197" w:rsidRDefault="00C516C9" w:rsidP="00C516C9">
            <w:pPr>
              <w:jc w:val="center"/>
              <w:rPr>
                <w:rFonts w:ascii="Arial" w:hAnsi="Arial" w:cs="Arial"/>
                <w:color w:val="000000" w:themeColor="text1"/>
                <w:sz w:val="24"/>
                <w:szCs w:val="24"/>
              </w:rPr>
            </w:pPr>
            <w:r w:rsidRPr="00D8137D">
              <w:rPr>
                <w:rFonts w:ascii="Arial" w:hAnsi="Arial" w:cs="Arial"/>
                <w:sz w:val="24"/>
                <w:szCs w:val="24"/>
              </w:rPr>
              <w:sym w:font="Wingdings 2" w:char="F050"/>
            </w:r>
          </w:p>
        </w:tc>
        <w:tc>
          <w:tcPr>
            <w:tcW w:w="2418" w:type="dxa"/>
            <w:shd w:val="clear" w:color="auto" w:fill="auto"/>
            <w:vAlign w:val="center"/>
          </w:tcPr>
          <w:p w14:paraId="0C52EBCE" w14:textId="77777777" w:rsidR="00C516C9" w:rsidRPr="00032197" w:rsidRDefault="00C516C9" w:rsidP="00C516C9">
            <w:pPr>
              <w:jc w:val="center"/>
              <w:rPr>
                <w:rFonts w:ascii="Arial" w:hAnsi="Arial" w:cs="Arial"/>
                <w:color w:val="000000" w:themeColor="text1"/>
                <w:sz w:val="24"/>
                <w:szCs w:val="24"/>
              </w:rPr>
            </w:pPr>
          </w:p>
        </w:tc>
        <w:tc>
          <w:tcPr>
            <w:tcW w:w="2418" w:type="dxa"/>
            <w:shd w:val="clear" w:color="auto" w:fill="auto"/>
            <w:vAlign w:val="center"/>
          </w:tcPr>
          <w:p w14:paraId="642CE3AC" w14:textId="633892FB" w:rsidR="00C516C9" w:rsidRPr="00032197" w:rsidRDefault="00C516C9" w:rsidP="00C516C9">
            <w:pPr>
              <w:jc w:val="center"/>
              <w:rPr>
                <w:rFonts w:ascii="Arial" w:hAnsi="Arial" w:cs="Arial"/>
                <w:color w:val="000000" w:themeColor="text1"/>
                <w:sz w:val="24"/>
                <w:szCs w:val="24"/>
              </w:rPr>
            </w:pPr>
            <w:r>
              <w:rPr>
                <w:rFonts w:ascii="Arial" w:hAnsi="Arial" w:cs="Arial"/>
                <w:color w:val="000000" w:themeColor="text1"/>
                <w:sz w:val="24"/>
                <w:szCs w:val="24"/>
              </w:rPr>
              <w:t>Application/</w:t>
            </w:r>
            <w:r w:rsidRPr="00032197">
              <w:rPr>
                <w:rFonts w:ascii="Arial" w:hAnsi="Arial" w:cs="Arial"/>
                <w:color w:val="000000" w:themeColor="text1"/>
                <w:sz w:val="24"/>
                <w:szCs w:val="24"/>
              </w:rPr>
              <w:t>Interview</w:t>
            </w:r>
          </w:p>
        </w:tc>
      </w:tr>
      <w:tr w:rsidR="00C516C9" w:rsidRPr="00953356" w14:paraId="54F6F012" w14:textId="77777777" w:rsidTr="0084661F">
        <w:trPr>
          <w:cantSplit/>
          <w:trHeight w:hRule="exact" w:val="1139"/>
        </w:trPr>
        <w:tc>
          <w:tcPr>
            <w:tcW w:w="2953" w:type="dxa"/>
            <w:shd w:val="clear" w:color="auto" w:fill="auto"/>
            <w:vAlign w:val="center"/>
          </w:tcPr>
          <w:p w14:paraId="079528CB" w14:textId="38240921" w:rsidR="00C516C9" w:rsidRPr="00032197" w:rsidRDefault="00C516C9" w:rsidP="00C516C9">
            <w:pPr>
              <w:tabs>
                <w:tab w:val="left" w:pos="3495"/>
              </w:tabs>
              <w:rPr>
                <w:rFonts w:ascii="Arial" w:hAnsi="Arial" w:cs="Arial"/>
                <w:b/>
                <w:bCs/>
                <w:color w:val="000000" w:themeColor="text1"/>
                <w:sz w:val="24"/>
                <w:szCs w:val="24"/>
              </w:rPr>
            </w:pPr>
            <w:r w:rsidRPr="00F2330C">
              <w:rPr>
                <w:rFonts w:ascii="Arial" w:hAnsi="Arial" w:cs="Arial"/>
                <w:sz w:val="22"/>
                <w:szCs w:val="22"/>
              </w:rPr>
              <w:t>Ability to work under pressure and meet deadlines</w:t>
            </w:r>
          </w:p>
        </w:tc>
        <w:tc>
          <w:tcPr>
            <w:tcW w:w="1345" w:type="dxa"/>
            <w:shd w:val="clear" w:color="auto" w:fill="auto"/>
          </w:tcPr>
          <w:p w14:paraId="389AAD50" w14:textId="77777777" w:rsidR="00C516C9" w:rsidRDefault="00C516C9" w:rsidP="00C516C9">
            <w:pPr>
              <w:jc w:val="center"/>
              <w:rPr>
                <w:rFonts w:ascii="Arial" w:hAnsi="Arial" w:cs="Arial"/>
                <w:sz w:val="24"/>
                <w:szCs w:val="24"/>
              </w:rPr>
            </w:pPr>
          </w:p>
          <w:p w14:paraId="004AB6BC" w14:textId="4F48D831" w:rsidR="00C516C9" w:rsidRPr="00032197" w:rsidRDefault="00C516C9" w:rsidP="00C516C9">
            <w:pPr>
              <w:jc w:val="center"/>
              <w:rPr>
                <w:rFonts w:ascii="Arial" w:hAnsi="Arial" w:cs="Arial"/>
                <w:color w:val="000000" w:themeColor="text1"/>
                <w:sz w:val="24"/>
                <w:szCs w:val="24"/>
              </w:rPr>
            </w:pPr>
            <w:r w:rsidRPr="00D8137D">
              <w:rPr>
                <w:rFonts w:ascii="Arial" w:hAnsi="Arial" w:cs="Arial"/>
                <w:sz w:val="24"/>
                <w:szCs w:val="24"/>
              </w:rPr>
              <w:sym w:font="Wingdings 2" w:char="F050"/>
            </w:r>
          </w:p>
        </w:tc>
        <w:tc>
          <w:tcPr>
            <w:tcW w:w="2418" w:type="dxa"/>
            <w:shd w:val="clear" w:color="auto" w:fill="auto"/>
            <w:vAlign w:val="center"/>
          </w:tcPr>
          <w:p w14:paraId="4D510C9C" w14:textId="77777777" w:rsidR="00C516C9" w:rsidRPr="00032197" w:rsidRDefault="00C516C9" w:rsidP="00C516C9">
            <w:pPr>
              <w:jc w:val="center"/>
              <w:rPr>
                <w:rFonts w:ascii="Arial" w:hAnsi="Arial" w:cs="Arial"/>
                <w:color w:val="000000" w:themeColor="text1"/>
                <w:sz w:val="24"/>
                <w:szCs w:val="24"/>
              </w:rPr>
            </w:pPr>
          </w:p>
        </w:tc>
        <w:tc>
          <w:tcPr>
            <w:tcW w:w="2418" w:type="dxa"/>
            <w:shd w:val="clear" w:color="auto" w:fill="auto"/>
            <w:vAlign w:val="center"/>
          </w:tcPr>
          <w:p w14:paraId="395D8CFF" w14:textId="73525AB2" w:rsidR="00C516C9" w:rsidRPr="00032197" w:rsidRDefault="00C516C9" w:rsidP="00C516C9">
            <w:pPr>
              <w:jc w:val="center"/>
              <w:rPr>
                <w:rFonts w:ascii="Arial" w:hAnsi="Arial" w:cs="Arial"/>
                <w:color w:val="000000" w:themeColor="text1"/>
                <w:sz w:val="24"/>
                <w:szCs w:val="24"/>
              </w:rPr>
            </w:pPr>
            <w:r>
              <w:rPr>
                <w:rFonts w:ascii="Arial" w:hAnsi="Arial" w:cs="Arial"/>
                <w:color w:val="000000" w:themeColor="text1"/>
                <w:sz w:val="24"/>
                <w:szCs w:val="24"/>
              </w:rPr>
              <w:t>Application/</w:t>
            </w:r>
            <w:r w:rsidRPr="00032197">
              <w:rPr>
                <w:rFonts w:ascii="Arial" w:hAnsi="Arial" w:cs="Arial"/>
                <w:color w:val="000000" w:themeColor="text1"/>
                <w:sz w:val="24"/>
                <w:szCs w:val="24"/>
              </w:rPr>
              <w:t>Interview</w:t>
            </w:r>
          </w:p>
        </w:tc>
      </w:tr>
      <w:tr w:rsidR="00C516C9" w:rsidRPr="00953356" w14:paraId="2F0C9311" w14:textId="77777777" w:rsidTr="0084661F">
        <w:trPr>
          <w:cantSplit/>
          <w:trHeight w:hRule="exact" w:val="1139"/>
        </w:trPr>
        <w:tc>
          <w:tcPr>
            <w:tcW w:w="2953" w:type="dxa"/>
            <w:shd w:val="clear" w:color="auto" w:fill="auto"/>
            <w:vAlign w:val="center"/>
          </w:tcPr>
          <w:p w14:paraId="23B70576" w14:textId="4C05E18F" w:rsidR="00C516C9" w:rsidRPr="00032197" w:rsidRDefault="00C516C9" w:rsidP="00C516C9">
            <w:pPr>
              <w:tabs>
                <w:tab w:val="left" w:pos="3495"/>
              </w:tabs>
              <w:rPr>
                <w:rFonts w:ascii="Arial" w:hAnsi="Arial" w:cs="Arial"/>
                <w:b/>
                <w:bCs/>
                <w:color w:val="000000" w:themeColor="text1"/>
                <w:sz w:val="24"/>
                <w:szCs w:val="24"/>
              </w:rPr>
            </w:pPr>
            <w:r w:rsidRPr="002E15ED">
              <w:rPr>
                <w:rFonts w:ascii="Arial" w:hAnsi="Arial" w:cs="Arial"/>
                <w:color w:val="000000"/>
                <w:sz w:val="22"/>
                <w:szCs w:val="22"/>
                <w:lang w:eastAsia="en-GB"/>
              </w:rPr>
              <w:t>Excellent verbal and written communication skills</w:t>
            </w:r>
          </w:p>
        </w:tc>
        <w:tc>
          <w:tcPr>
            <w:tcW w:w="1345" w:type="dxa"/>
            <w:shd w:val="clear" w:color="auto" w:fill="auto"/>
          </w:tcPr>
          <w:p w14:paraId="36FAD1A1" w14:textId="77777777" w:rsidR="00C516C9" w:rsidRDefault="00C516C9" w:rsidP="00C516C9">
            <w:pPr>
              <w:jc w:val="center"/>
              <w:rPr>
                <w:rFonts w:ascii="Arial" w:hAnsi="Arial" w:cs="Arial"/>
                <w:sz w:val="24"/>
                <w:szCs w:val="24"/>
              </w:rPr>
            </w:pPr>
          </w:p>
          <w:p w14:paraId="3F594793" w14:textId="29F4FF81" w:rsidR="00C516C9" w:rsidRPr="00032197" w:rsidRDefault="00C516C9" w:rsidP="00C516C9">
            <w:pPr>
              <w:jc w:val="center"/>
              <w:rPr>
                <w:rFonts w:ascii="Arial" w:hAnsi="Arial" w:cs="Arial"/>
                <w:color w:val="000000" w:themeColor="text1"/>
                <w:sz w:val="24"/>
                <w:szCs w:val="24"/>
              </w:rPr>
            </w:pPr>
            <w:r w:rsidRPr="00D8137D">
              <w:rPr>
                <w:rFonts w:ascii="Arial" w:hAnsi="Arial" w:cs="Arial"/>
                <w:sz w:val="24"/>
                <w:szCs w:val="24"/>
              </w:rPr>
              <w:sym w:font="Wingdings 2" w:char="F050"/>
            </w:r>
          </w:p>
        </w:tc>
        <w:tc>
          <w:tcPr>
            <w:tcW w:w="2418" w:type="dxa"/>
            <w:shd w:val="clear" w:color="auto" w:fill="auto"/>
            <w:vAlign w:val="center"/>
          </w:tcPr>
          <w:p w14:paraId="5F1BA5B9" w14:textId="77777777" w:rsidR="00C516C9" w:rsidRPr="00032197" w:rsidRDefault="00C516C9" w:rsidP="00C516C9">
            <w:pPr>
              <w:jc w:val="center"/>
              <w:rPr>
                <w:rFonts w:ascii="Arial" w:hAnsi="Arial" w:cs="Arial"/>
                <w:color w:val="000000" w:themeColor="text1"/>
                <w:sz w:val="24"/>
                <w:szCs w:val="24"/>
              </w:rPr>
            </w:pPr>
          </w:p>
        </w:tc>
        <w:tc>
          <w:tcPr>
            <w:tcW w:w="2418" w:type="dxa"/>
            <w:shd w:val="clear" w:color="auto" w:fill="auto"/>
            <w:vAlign w:val="center"/>
          </w:tcPr>
          <w:p w14:paraId="42B18372" w14:textId="46FB2BCB" w:rsidR="00C516C9" w:rsidRPr="00032197" w:rsidRDefault="00C516C9" w:rsidP="00C516C9">
            <w:pPr>
              <w:jc w:val="center"/>
              <w:rPr>
                <w:rFonts w:ascii="Arial" w:hAnsi="Arial" w:cs="Arial"/>
                <w:color w:val="000000" w:themeColor="text1"/>
                <w:sz w:val="24"/>
                <w:szCs w:val="24"/>
              </w:rPr>
            </w:pPr>
            <w:r>
              <w:rPr>
                <w:rFonts w:ascii="Arial" w:hAnsi="Arial" w:cs="Arial"/>
                <w:color w:val="000000" w:themeColor="text1"/>
                <w:sz w:val="24"/>
                <w:szCs w:val="24"/>
              </w:rPr>
              <w:t>Application/</w:t>
            </w:r>
            <w:r w:rsidRPr="00032197">
              <w:rPr>
                <w:rFonts w:ascii="Arial" w:hAnsi="Arial" w:cs="Arial"/>
                <w:color w:val="000000" w:themeColor="text1"/>
                <w:sz w:val="24"/>
                <w:szCs w:val="24"/>
              </w:rPr>
              <w:t>Interview</w:t>
            </w:r>
          </w:p>
        </w:tc>
      </w:tr>
      <w:tr w:rsidR="00DC17DC" w:rsidRPr="00953356" w14:paraId="6EA607B7" w14:textId="77777777" w:rsidTr="00AF4D26">
        <w:trPr>
          <w:cantSplit/>
          <w:trHeight w:hRule="exact" w:val="1139"/>
        </w:trPr>
        <w:tc>
          <w:tcPr>
            <w:tcW w:w="2953" w:type="dxa"/>
            <w:shd w:val="clear" w:color="auto" w:fill="auto"/>
            <w:vAlign w:val="center"/>
          </w:tcPr>
          <w:p w14:paraId="3C08AC55" w14:textId="25F52235" w:rsidR="00DC17DC" w:rsidRPr="00032197" w:rsidRDefault="00DC17DC" w:rsidP="00DC17DC">
            <w:pPr>
              <w:tabs>
                <w:tab w:val="left" w:pos="3495"/>
              </w:tabs>
              <w:rPr>
                <w:rFonts w:ascii="Arial" w:hAnsi="Arial" w:cs="Arial"/>
                <w:b/>
                <w:bCs/>
                <w:color w:val="000000" w:themeColor="text1"/>
                <w:sz w:val="24"/>
                <w:szCs w:val="24"/>
              </w:rPr>
            </w:pPr>
            <w:r w:rsidRPr="002E15ED">
              <w:rPr>
                <w:rFonts w:ascii="Arial" w:hAnsi="Arial" w:cs="Arial"/>
                <w:color w:val="000000"/>
                <w:sz w:val="22"/>
                <w:szCs w:val="22"/>
                <w:lang w:eastAsia="en-GB"/>
              </w:rPr>
              <w:t>Flexibility and a capacity to prioritise effectively to work to deadlines</w:t>
            </w:r>
          </w:p>
        </w:tc>
        <w:tc>
          <w:tcPr>
            <w:tcW w:w="1345" w:type="dxa"/>
            <w:shd w:val="clear" w:color="auto" w:fill="auto"/>
            <w:vAlign w:val="center"/>
          </w:tcPr>
          <w:p w14:paraId="33C80EC0" w14:textId="3ACB7284" w:rsidR="00DC17DC" w:rsidRPr="00032197" w:rsidRDefault="00C516C9" w:rsidP="00DC17DC">
            <w:pPr>
              <w:jc w:val="center"/>
              <w:rPr>
                <w:rFonts w:ascii="Arial" w:hAnsi="Arial" w:cs="Arial"/>
                <w:color w:val="000000" w:themeColor="text1"/>
                <w:sz w:val="24"/>
                <w:szCs w:val="24"/>
              </w:rPr>
            </w:pPr>
            <w:r>
              <w:rPr>
                <w:rFonts w:ascii="Arial" w:hAnsi="Arial" w:cs="Arial"/>
                <w:sz w:val="24"/>
                <w:szCs w:val="24"/>
              </w:rPr>
              <w:sym w:font="Wingdings 2" w:char="F050"/>
            </w:r>
          </w:p>
        </w:tc>
        <w:tc>
          <w:tcPr>
            <w:tcW w:w="2418" w:type="dxa"/>
            <w:shd w:val="clear" w:color="auto" w:fill="auto"/>
            <w:vAlign w:val="center"/>
          </w:tcPr>
          <w:p w14:paraId="1CEAA0D6" w14:textId="77777777" w:rsidR="00DC17DC" w:rsidRPr="00032197" w:rsidRDefault="00DC17DC" w:rsidP="00DC17DC">
            <w:pPr>
              <w:jc w:val="center"/>
              <w:rPr>
                <w:rFonts w:ascii="Arial" w:hAnsi="Arial" w:cs="Arial"/>
                <w:color w:val="000000" w:themeColor="text1"/>
                <w:sz w:val="24"/>
                <w:szCs w:val="24"/>
              </w:rPr>
            </w:pPr>
          </w:p>
        </w:tc>
        <w:tc>
          <w:tcPr>
            <w:tcW w:w="2418" w:type="dxa"/>
            <w:shd w:val="clear" w:color="auto" w:fill="auto"/>
            <w:vAlign w:val="center"/>
          </w:tcPr>
          <w:p w14:paraId="7028F759" w14:textId="6B9BB77E" w:rsidR="00DC17DC" w:rsidRPr="00032197" w:rsidRDefault="00DC17DC" w:rsidP="00DC17DC">
            <w:pPr>
              <w:jc w:val="center"/>
              <w:rPr>
                <w:rFonts w:ascii="Arial" w:hAnsi="Arial" w:cs="Arial"/>
                <w:color w:val="000000" w:themeColor="text1"/>
                <w:sz w:val="24"/>
                <w:szCs w:val="24"/>
              </w:rPr>
            </w:pPr>
            <w:r>
              <w:rPr>
                <w:rFonts w:ascii="Arial" w:hAnsi="Arial" w:cs="Arial"/>
                <w:color w:val="000000" w:themeColor="text1"/>
                <w:sz w:val="24"/>
                <w:szCs w:val="24"/>
              </w:rPr>
              <w:t>Application/</w:t>
            </w:r>
            <w:r w:rsidRPr="00032197">
              <w:rPr>
                <w:rFonts w:ascii="Arial" w:hAnsi="Arial" w:cs="Arial"/>
                <w:color w:val="000000" w:themeColor="text1"/>
                <w:sz w:val="24"/>
                <w:szCs w:val="24"/>
              </w:rPr>
              <w:t>Interview</w:t>
            </w:r>
          </w:p>
        </w:tc>
      </w:tr>
      <w:tr w:rsidR="00C516C9" w:rsidRPr="00953356" w14:paraId="322DB61C" w14:textId="77777777" w:rsidTr="00FE3A32">
        <w:trPr>
          <w:cantSplit/>
          <w:trHeight w:hRule="exact" w:val="1139"/>
        </w:trPr>
        <w:tc>
          <w:tcPr>
            <w:tcW w:w="2953" w:type="dxa"/>
            <w:shd w:val="clear" w:color="auto" w:fill="auto"/>
            <w:vAlign w:val="center"/>
          </w:tcPr>
          <w:p w14:paraId="5B574A56" w14:textId="29813DF5" w:rsidR="00C516C9" w:rsidRPr="00032197" w:rsidRDefault="00C516C9" w:rsidP="00C516C9">
            <w:pPr>
              <w:tabs>
                <w:tab w:val="left" w:pos="3495"/>
              </w:tabs>
              <w:rPr>
                <w:rFonts w:ascii="Arial" w:hAnsi="Arial" w:cs="Arial"/>
                <w:b/>
                <w:bCs/>
                <w:color w:val="000000" w:themeColor="text1"/>
                <w:sz w:val="24"/>
                <w:szCs w:val="24"/>
              </w:rPr>
            </w:pPr>
            <w:r w:rsidRPr="002E15ED">
              <w:rPr>
                <w:rFonts w:ascii="Arial" w:hAnsi="Arial" w:cs="Arial"/>
                <w:color w:val="000000"/>
                <w:sz w:val="22"/>
                <w:szCs w:val="22"/>
                <w:lang w:eastAsia="en-GB"/>
              </w:rPr>
              <w:lastRenderedPageBreak/>
              <w:t>Good problem-solving skills with the ability to work with limited supervision</w:t>
            </w:r>
          </w:p>
        </w:tc>
        <w:tc>
          <w:tcPr>
            <w:tcW w:w="1345" w:type="dxa"/>
            <w:shd w:val="clear" w:color="auto" w:fill="auto"/>
          </w:tcPr>
          <w:p w14:paraId="285F410C" w14:textId="77777777" w:rsidR="00C516C9" w:rsidRDefault="00C516C9" w:rsidP="00C516C9">
            <w:pPr>
              <w:jc w:val="center"/>
              <w:rPr>
                <w:rFonts w:ascii="Arial" w:hAnsi="Arial" w:cs="Arial"/>
                <w:sz w:val="24"/>
                <w:szCs w:val="24"/>
              </w:rPr>
            </w:pPr>
          </w:p>
          <w:p w14:paraId="3ECBA1B4" w14:textId="47E7F2ED" w:rsidR="00C516C9" w:rsidRPr="00032197" w:rsidRDefault="00C516C9" w:rsidP="00C516C9">
            <w:pPr>
              <w:jc w:val="center"/>
              <w:rPr>
                <w:rFonts w:ascii="Arial" w:hAnsi="Arial" w:cs="Arial"/>
                <w:color w:val="000000" w:themeColor="text1"/>
                <w:sz w:val="24"/>
                <w:szCs w:val="24"/>
              </w:rPr>
            </w:pPr>
            <w:r w:rsidRPr="00293DEF">
              <w:rPr>
                <w:rFonts w:ascii="Arial" w:hAnsi="Arial" w:cs="Arial"/>
                <w:sz w:val="24"/>
                <w:szCs w:val="24"/>
              </w:rPr>
              <w:sym w:font="Wingdings 2" w:char="F050"/>
            </w:r>
          </w:p>
        </w:tc>
        <w:tc>
          <w:tcPr>
            <w:tcW w:w="2418" w:type="dxa"/>
            <w:shd w:val="clear" w:color="auto" w:fill="auto"/>
            <w:vAlign w:val="center"/>
          </w:tcPr>
          <w:p w14:paraId="250755C7" w14:textId="77777777" w:rsidR="00C516C9" w:rsidRPr="00032197" w:rsidRDefault="00C516C9" w:rsidP="00C516C9">
            <w:pPr>
              <w:jc w:val="center"/>
              <w:rPr>
                <w:rFonts w:ascii="Arial" w:hAnsi="Arial" w:cs="Arial"/>
                <w:color w:val="000000" w:themeColor="text1"/>
                <w:sz w:val="24"/>
                <w:szCs w:val="24"/>
              </w:rPr>
            </w:pPr>
          </w:p>
        </w:tc>
        <w:tc>
          <w:tcPr>
            <w:tcW w:w="2418" w:type="dxa"/>
            <w:shd w:val="clear" w:color="auto" w:fill="auto"/>
            <w:vAlign w:val="center"/>
          </w:tcPr>
          <w:p w14:paraId="25726F8A" w14:textId="31C4FF3B" w:rsidR="00C516C9" w:rsidRPr="00032197" w:rsidRDefault="00C516C9" w:rsidP="00C516C9">
            <w:pPr>
              <w:jc w:val="center"/>
              <w:rPr>
                <w:rFonts w:ascii="Arial" w:hAnsi="Arial" w:cs="Arial"/>
                <w:color w:val="000000" w:themeColor="text1"/>
                <w:sz w:val="24"/>
                <w:szCs w:val="24"/>
              </w:rPr>
            </w:pPr>
            <w:r>
              <w:rPr>
                <w:rFonts w:ascii="Arial" w:hAnsi="Arial" w:cs="Arial"/>
                <w:color w:val="000000" w:themeColor="text1"/>
                <w:sz w:val="24"/>
                <w:szCs w:val="24"/>
              </w:rPr>
              <w:t>Application/</w:t>
            </w:r>
            <w:r w:rsidRPr="00032197">
              <w:rPr>
                <w:rFonts w:ascii="Arial" w:hAnsi="Arial" w:cs="Arial"/>
                <w:color w:val="000000" w:themeColor="text1"/>
                <w:sz w:val="24"/>
                <w:szCs w:val="24"/>
              </w:rPr>
              <w:t>Interview</w:t>
            </w:r>
          </w:p>
        </w:tc>
      </w:tr>
      <w:tr w:rsidR="00C516C9" w:rsidRPr="00953356" w14:paraId="0147FEBE" w14:textId="77777777" w:rsidTr="00FE3A32">
        <w:trPr>
          <w:cantSplit/>
          <w:trHeight w:hRule="exact" w:val="1139"/>
        </w:trPr>
        <w:tc>
          <w:tcPr>
            <w:tcW w:w="2953" w:type="dxa"/>
            <w:shd w:val="clear" w:color="auto" w:fill="auto"/>
            <w:vAlign w:val="center"/>
          </w:tcPr>
          <w:p w14:paraId="6853F3A1" w14:textId="70451A18" w:rsidR="00C516C9" w:rsidRPr="00032197" w:rsidRDefault="00C516C9" w:rsidP="00C516C9">
            <w:pPr>
              <w:tabs>
                <w:tab w:val="left" w:pos="3495"/>
              </w:tabs>
              <w:rPr>
                <w:rFonts w:ascii="Arial" w:hAnsi="Arial" w:cs="Arial"/>
                <w:b/>
                <w:bCs/>
                <w:color w:val="000000" w:themeColor="text1"/>
                <w:sz w:val="24"/>
                <w:szCs w:val="24"/>
              </w:rPr>
            </w:pPr>
            <w:r w:rsidRPr="002E15ED">
              <w:rPr>
                <w:rFonts w:ascii="Arial" w:hAnsi="Arial" w:cs="Arial"/>
                <w:color w:val="000000"/>
                <w:sz w:val="22"/>
                <w:szCs w:val="22"/>
                <w:lang w:eastAsia="en-GB"/>
              </w:rPr>
              <w:t>The ability to learn, understand and implement complex regulations</w:t>
            </w:r>
          </w:p>
        </w:tc>
        <w:tc>
          <w:tcPr>
            <w:tcW w:w="1345" w:type="dxa"/>
            <w:shd w:val="clear" w:color="auto" w:fill="auto"/>
          </w:tcPr>
          <w:p w14:paraId="1B822A5F" w14:textId="77777777" w:rsidR="00C516C9" w:rsidRDefault="00C516C9" w:rsidP="00C516C9">
            <w:pPr>
              <w:jc w:val="center"/>
              <w:rPr>
                <w:rFonts w:ascii="Arial" w:hAnsi="Arial" w:cs="Arial"/>
                <w:sz w:val="24"/>
                <w:szCs w:val="24"/>
              </w:rPr>
            </w:pPr>
          </w:p>
          <w:p w14:paraId="77B64E70" w14:textId="694F1FC1" w:rsidR="00C516C9" w:rsidRPr="00032197" w:rsidRDefault="00C516C9" w:rsidP="00C516C9">
            <w:pPr>
              <w:jc w:val="center"/>
              <w:rPr>
                <w:rFonts w:ascii="Arial" w:hAnsi="Arial" w:cs="Arial"/>
                <w:color w:val="000000" w:themeColor="text1"/>
                <w:sz w:val="24"/>
                <w:szCs w:val="24"/>
              </w:rPr>
            </w:pPr>
            <w:r w:rsidRPr="00293DEF">
              <w:rPr>
                <w:rFonts w:ascii="Arial" w:hAnsi="Arial" w:cs="Arial"/>
                <w:sz w:val="24"/>
                <w:szCs w:val="24"/>
              </w:rPr>
              <w:sym w:font="Wingdings 2" w:char="F050"/>
            </w:r>
          </w:p>
        </w:tc>
        <w:tc>
          <w:tcPr>
            <w:tcW w:w="2418" w:type="dxa"/>
            <w:shd w:val="clear" w:color="auto" w:fill="auto"/>
            <w:vAlign w:val="center"/>
          </w:tcPr>
          <w:p w14:paraId="27EC1A05" w14:textId="77777777" w:rsidR="00C516C9" w:rsidRPr="00032197" w:rsidRDefault="00C516C9" w:rsidP="00C516C9">
            <w:pPr>
              <w:jc w:val="center"/>
              <w:rPr>
                <w:rFonts w:ascii="Arial" w:hAnsi="Arial" w:cs="Arial"/>
                <w:color w:val="000000" w:themeColor="text1"/>
                <w:sz w:val="24"/>
                <w:szCs w:val="24"/>
              </w:rPr>
            </w:pPr>
          </w:p>
        </w:tc>
        <w:tc>
          <w:tcPr>
            <w:tcW w:w="2418" w:type="dxa"/>
            <w:shd w:val="clear" w:color="auto" w:fill="auto"/>
            <w:vAlign w:val="center"/>
          </w:tcPr>
          <w:p w14:paraId="27AF0B0F" w14:textId="2ACBD378" w:rsidR="00C516C9" w:rsidRPr="00032197" w:rsidRDefault="00C516C9" w:rsidP="00C516C9">
            <w:pPr>
              <w:jc w:val="center"/>
              <w:rPr>
                <w:rFonts w:ascii="Arial" w:hAnsi="Arial" w:cs="Arial"/>
                <w:color w:val="000000" w:themeColor="text1"/>
                <w:sz w:val="24"/>
                <w:szCs w:val="24"/>
              </w:rPr>
            </w:pPr>
            <w:r>
              <w:rPr>
                <w:rFonts w:ascii="Arial" w:hAnsi="Arial" w:cs="Arial"/>
                <w:color w:val="000000" w:themeColor="text1"/>
                <w:sz w:val="24"/>
                <w:szCs w:val="24"/>
              </w:rPr>
              <w:t>Application/</w:t>
            </w:r>
            <w:r w:rsidRPr="00032197">
              <w:rPr>
                <w:rFonts w:ascii="Arial" w:hAnsi="Arial" w:cs="Arial"/>
                <w:color w:val="000000" w:themeColor="text1"/>
                <w:sz w:val="24"/>
                <w:szCs w:val="24"/>
              </w:rPr>
              <w:t>Interview</w:t>
            </w:r>
          </w:p>
        </w:tc>
      </w:tr>
      <w:tr w:rsidR="00C516C9" w:rsidRPr="00953356" w14:paraId="2BA9FA79" w14:textId="77777777" w:rsidTr="00FE3A32">
        <w:trPr>
          <w:cantSplit/>
          <w:trHeight w:hRule="exact" w:val="1139"/>
        </w:trPr>
        <w:tc>
          <w:tcPr>
            <w:tcW w:w="2953" w:type="dxa"/>
            <w:shd w:val="clear" w:color="auto" w:fill="auto"/>
            <w:vAlign w:val="center"/>
          </w:tcPr>
          <w:p w14:paraId="431AF3B0" w14:textId="700C789A" w:rsidR="00C516C9" w:rsidRPr="00032197" w:rsidRDefault="00C516C9" w:rsidP="00C516C9">
            <w:pPr>
              <w:tabs>
                <w:tab w:val="left" w:pos="3495"/>
              </w:tabs>
              <w:rPr>
                <w:rFonts w:ascii="Arial" w:hAnsi="Arial" w:cs="Arial"/>
                <w:b/>
                <w:bCs/>
                <w:color w:val="000000" w:themeColor="text1"/>
                <w:sz w:val="24"/>
                <w:szCs w:val="24"/>
              </w:rPr>
            </w:pPr>
            <w:r w:rsidRPr="002E15ED">
              <w:rPr>
                <w:rFonts w:ascii="Arial" w:hAnsi="Arial" w:cs="Arial"/>
                <w:color w:val="000000"/>
                <w:sz w:val="22"/>
                <w:szCs w:val="22"/>
                <w:lang w:eastAsia="en-GB"/>
              </w:rPr>
              <w:t>High standards of accuracy and documentation of work</w:t>
            </w:r>
          </w:p>
        </w:tc>
        <w:tc>
          <w:tcPr>
            <w:tcW w:w="1345" w:type="dxa"/>
            <w:shd w:val="clear" w:color="auto" w:fill="auto"/>
          </w:tcPr>
          <w:p w14:paraId="004233B1" w14:textId="77777777" w:rsidR="00C516C9" w:rsidRDefault="00C516C9" w:rsidP="00C516C9">
            <w:pPr>
              <w:jc w:val="center"/>
              <w:rPr>
                <w:rFonts w:ascii="Arial" w:hAnsi="Arial" w:cs="Arial"/>
                <w:sz w:val="24"/>
                <w:szCs w:val="24"/>
              </w:rPr>
            </w:pPr>
          </w:p>
          <w:p w14:paraId="7C0381F9" w14:textId="6BA050A1" w:rsidR="00C516C9" w:rsidRPr="00032197" w:rsidRDefault="00C516C9" w:rsidP="00C516C9">
            <w:pPr>
              <w:jc w:val="center"/>
              <w:rPr>
                <w:rFonts w:ascii="Arial" w:hAnsi="Arial" w:cs="Arial"/>
                <w:color w:val="000000" w:themeColor="text1"/>
                <w:sz w:val="24"/>
                <w:szCs w:val="24"/>
              </w:rPr>
            </w:pPr>
            <w:r w:rsidRPr="00293DEF">
              <w:rPr>
                <w:rFonts w:ascii="Arial" w:hAnsi="Arial" w:cs="Arial"/>
                <w:sz w:val="24"/>
                <w:szCs w:val="24"/>
              </w:rPr>
              <w:sym w:font="Wingdings 2" w:char="F050"/>
            </w:r>
          </w:p>
        </w:tc>
        <w:tc>
          <w:tcPr>
            <w:tcW w:w="2418" w:type="dxa"/>
            <w:shd w:val="clear" w:color="auto" w:fill="auto"/>
            <w:vAlign w:val="center"/>
          </w:tcPr>
          <w:p w14:paraId="2D9E21E6" w14:textId="77777777" w:rsidR="00C516C9" w:rsidRPr="00032197" w:rsidRDefault="00C516C9" w:rsidP="00C516C9">
            <w:pPr>
              <w:jc w:val="center"/>
              <w:rPr>
                <w:rFonts w:ascii="Arial" w:hAnsi="Arial" w:cs="Arial"/>
                <w:color w:val="000000" w:themeColor="text1"/>
                <w:sz w:val="24"/>
                <w:szCs w:val="24"/>
              </w:rPr>
            </w:pPr>
          </w:p>
        </w:tc>
        <w:tc>
          <w:tcPr>
            <w:tcW w:w="2418" w:type="dxa"/>
            <w:shd w:val="clear" w:color="auto" w:fill="auto"/>
            <w:vAlign w:val="center"/>
          </w:tcPr>
          <w:p w14:paraId="26873286" w14:textId="4E8B2955" w:rsidR="00C516C9" w:rsidRPr="00032197" w:rsidRDefault="00C516C9" w:rsidP="00C516C9">
            <w:pPr>
              <w:jc w:val="center"/>
              <w:rPr>
                <w:rFonts w:ascii="Arial" w:hAnsi="Arial" w:cs="Arial"/>
                <w:color w:val="000000" w:themeColor="text1"/>
                <w:sz w:val="24"/>
                <w:szCs w:val="24"/>
              </w:rPr>
            </w:pPr>
            <w:r>
              <w:rPr>
                <w:rFonts w:ascii="Arial" w:hAnsi="Arial" w:cs="Arial"/>
                <w:color w:val="000000" w:themeColor="text1"/>
                <w:sz w:val="24"/>
                <w:szCs w:val="24"/>
              </w:rPr>
              <w:t>Application/</w:t>
            </w:r>
            <w:r w:rsidRPr="00032197">
              <w:rPr>
                <w:rFonts w:ascii="Arial" w:hAnsi="Arial" w:cs="Arial"/>
                <w:color w:val="000000" w:themeColor="text1"/>
                <w:sz w:val="24"/>
                <w:szCs w:val="24"/>
              </w:rPr>
              <w:t>Interview</w:t>
            </w:r>
          </w:p>
        </w:tc>
      </w:tr>
      <w:tr w:rsidR="00C516C9" w:rsidRPr="00953356" w14:paraId="61E6FAFA" w14:textId="77777777" w:rsidTr="00FE3A32">
        <w:trPr>
          <w:cantSplit/>
          <w:trHeight w:hRule="exact" w:val="1139"/>
        </w:trPr>
        <w:tc>
          <w:tcPr>
            <w:tcW w:w="2953" w:type="dxa"/>
            <w:shd w:val="clear" w:color="auto" w:fill="auto"/>
            <w:vAlign w:val="center"/>
          </w:tcPr>
          <w:p w14:paraId="3B0D86A7" w14:textId="0A74B504" w:rsidR="00C516C9" w:rsidRPr="00032197" w:rsidRDefault="00C516C9" w:rsidP="00C516C9">
            <w:pPr>
              <w:tabs>
                <w:tab w:val="left" w:pos="3495"/>
              </w:tabs>
              <w:rPr>
                <w:rFonts w:ascii="Arial" w:hAnsi="Arial" w:cs="Arial"/>
                <w:b/>
                <w:bCs/>
                <w:color w:val="000000" w:themeColor="text1"/>
                <w:sz w:val="24"/>
                <w:szCs w:val="24"/>
              </w:rPr>
            </w:pPr>
            <w:r w:rsidRPr="002E15ED">
              <w:rPr>
                <w:rFonts w:ascii="Arial" w:hAnsi="Arial" w:cs="Arial"/>
                <w:color w:val="000000"/>
                <w:sz w:val="22"/>
                <w:szCs w:val="22"/>
                <w:lang w:eastAsia="en-GB"/>
              </w:rPr>
              <w:t>Resilient and positive, encouraging positivity in others</w:t>
            </w:r>
          </w:p>
        </w:tc>
        <w:tc>
          <w:tcPr>
            <w:tcW w:w="1345" w:type="dxa"/>
            <w:shd w:val="clear" w:color="auto" w:fill="auto"/>
          </w:tcPr>
          <w:p w14:paraId="6BD1E058" w14:textId="77777777" w:rsidR="00C516C9" w:rsidRDefault="00C516C9" w:rsidP="00C516C9">
            <w:pPr>
              <w:jc w:val="center"/>
              <w:rPr>
                <w:rFonts w:ascii="Arial" w:hAnsi="Arial" w:cs="Arial"/>
                <w:sz w:val="24"/>
                <w:szCs w:val="24"/>
              </w:rPr>
            </w:pPr>
          </w:p>
          <w:p w14:paraId="10F37F4D" w14:textId="06C5C2E1" w:rsidR="00C516C9" w:rsidRPr="00032197" w:rsidRDefault="00C516C9" w:rsidP="00C516C9">
            <w:pPr>
              <w:jc w:val="center"/>
              <w:rPr>
                <w:rFonts w:ascii="Arial" w:hAnsi="Arial" w:cs="Arial"/>
                <w:color w:val="000000" w:themeColor="text1"/>
                <w:sz w:val="24"/>
                <w:szCs w:val="24"/>
              </w:rPr>
            </w:pPr>
            <w:r w:rsidRPr="00293DEF">
              <w:rPr>
                <w:rFonts w:ascii="Arial" w:hAnsi="Arial" w:cs="Arial"/>
                <w:sz w:val="24"/>
                <w:szCs w:val="24"/>
              </w:rPr>
              <w:sym w:font="Wingdings 2" w:char="F050"/>
            </w:r>
          </w:p>
        </w:tc>
        <w:tc>
          <w:tcPr>
            <w:tcW w:w="2418" w:type="dxa"/>
            <w:shd w:val="clear" w:color="auto" w:fill="auto"/>
            <w:vAlign w:val="center"/>
          </w:tcPr>
          <w:p w14:paraId="68675D26" w14:textId="77777777" w:rsidR="00C516C9" w:rsidRPr="00032197" w:rsidRDefault="00C516C9" w:rsidP="00C516C9">
            <w:pPr>
              <w:jc w:val="center"/>
              <w:rPr>
                <w:rFonts w:ascii="Arial" w:hAnsi="Arial" w:cs="Arial"/>
                <w:color w:val="000000" w:themeColor="text1"/>
                <w:sz w:val="24"/>
                <w:szCs w:val="24"/>
              </w:rPr>
            </w:pPr>
          </w:p>
        </w:tc>
        <w:tc>
          <w:tcPr>
            <w:tcW w:w="2418" w:type="dxa"/>
            <w:shd w:val="clear" w:color="auto" w:fill="auto"/>
            <w:vAlign w:val="center"/>
          </w:tcPr>
          <w:p w14:paraId="606D7323" w14:textId="23D78BB5" w:rsidR="00C516C9" w:rsidRPr="00032197" w:rsidRDefault="00C516C9" w:rsidP="00C516C9">
            <w:pPr>
              <w:jc w:val="center"/>
              <w:rPr>
                <w:rFonts w:ascii="Arial" w:hAnsi="Arial" w:cs="Arial"/>
                <w:color w:val="000000" w:themeColor="text1"/>
                <w:sz w:val="24"/>
                <w:szCs w:val="24"/>
              </w:rPr>
            </w:pPr>
            <w:r>
              <w:rPr>
                <w:rFonts w:ascii="Arial" w:hAnsi="Arial" w:cs="Arial"/>
                <w:color w:val="000000" w:themeColor="text1"/>
                <w:sz w:val="24"/>
                <w:szCs w:val="24"/>
              </w:rPr>
              <w:t>Application/</w:t>
            </w:r>
            <w:r w:rsidRPr="00032197">
              <w:rPr>
                <w:rFonts w:ascii="Arial" w:hAnsi="Arial" w:cs="Arial"/>
                <w:color w:val="000000" w:themeColor="text1"/>
                <w:sz w:val="24"/>
                <w:szCs w:val="24"/>
              </w:rPr>
              <w:t>Interview</w:t>
            </w:r>
          </w:p>
        </w:tc>
      </w:tr>
      <w:tr w:rsidR="00C516C9" w:rsidRPr="00953356" w14:paraId="25159D43" w14:textId="77777777" w:rsidTr="00307A33">
        <w:trPr>
          <w:cantSplit/>
          <w:trHeight w:hRule="exact" w:val="1139"/>
        </w:trPr>
        <w:tc>
          <w:tcPr>
            <w:tcW w:w="2953" w:type="dxa"/>
            <w:shd w:val="clear" w:color="auto" w:fill="auto"/>
            <w:vAlign w:val="center"/>
          </w:tcPr>
          <w:p w14:paraId="7D43451C" w14:textId="3E1D70CC" w:rsidR="00C516C9" w:rsidRPr="00032197" w:rsidRDefault="00C516C9" w:rsidP="00C516C9">
            <w:pPr>
              <w:tabs>
                <w:tab w:val="left" w:pos="3495"/>
              </w:tabs>
              <w:rPr>
                <w:rFonts w:ascii="Arial" w:hAnsi="Arial" w:cs="Arial"/>
                <w:b/>
                <w:bCs/>
                <w:color w:val="000000" w:themeColor="text1"/>
                <w:sz w:val="24"/>
                <w:szCs w:val="24"/>
              </w:rPr>
            </w:pPr>
            <w:r w:rsidRPr="002E15ED">
              <w:rPr>
                <w:rFonts w:ascii="Arial" w:hAnsi="Arial" w:cs="Arial"/>
                <w:sz w:val="22"/>
                <w:szCs w:val="22"/>
                <w:lang w:eastAsia="en-GB"/>
              </w:rPr>
              <w:t>A commitment to raising standards for all students</w:t>
            </w:r>
          </w:p>
        </w:tc>
        <w:tc>
          <w:tcPr>
            <w:tcW w:w="1345" w:type="dxa"/>
            <w:shd w:val="clear" w:color="auto" w:fill="auto"/>
          </w:tcPr>
          <w:p w14:paraId="0B4B1E26" w14:textId="77777777" w:rsidR="00C516C9" w:rsidRDefault="00C516C9" w:rsidP="00C516C9">
            <w:pPr>
              <w:jc w:val="center"/>
              <w:rPr>
                <w:rFonts w:ascii="Arial" w:hAnsi="Arial" w:cs="Arial"/>
                <w:sz w:val="24"/>
                <w:szCs w:val="24"/>
              </w:rPr>
            </w:pPr>
          </w:p>
          <w:p w14:paraId="18BF45ED" w14:textId="5D4DC353" w:rsidR="00C516C9" w:rsidRPr="00032197" w:rsidRDefault="00C516C9" w:rsidP="00C516C9">
            <w:pPr>
              <w:jc w:val="center"/>
              <w:rPr>
                <w:rFonts w:ascii="Arial" w:hAnsi="Arial" w:cs="Arial"/>
                <w:color w:val="000000" w:themeColor="text1"/>
                <w:sz w:val="24"/>
                <w:szCs w:val="24"/>
              </w:rPr>
            </w:pPr>
            <w:r w:rsidRPr="00564333">
              <w:rPr>
                <w:rFonts w:ascii="Arial" w:hAnsi="Arial" w:cs="Arial"/>
                <w:sz w:val="24"/>
                <w:szCs w:val="24"/>
              </w:rPr>
              <w:sym w:font="Wingdings 2" w:char="F050"/>
            </w:r>
          </w:p>
        </w:tc>
        <w:tc>
          <w:tcPr>
            <w:tcW w:w="2418" w:type="dxa"/>
            <w:shd w:val="clear" w:color="auto" w:fill="auto"/>
            <w:vAlign w:val="center"/>
          </w:tcPr>
          <w:p w14:paraId="7CEA4739" w14:textId="77777777" w:rsidR="00C516C9" w:rsidRPr="00032197" w:rsidRDefault="00C516C9" w:rsidP="00C516C9">
            <w:pPr>
              <w:jc w:val="center"/>
              <w:rPr>
                <w:rFonts w:ascii="Arial" w:hAnsi="Arial" w:cs="Arial"/>
                <w:color w:val="000000" w:themeColor="text1"/>
                <w:sz w:val="24"/>
                <w:szCs w:val="24"/>
              </w:rPr>
            </w:pPr>
          </w:p>
        </w:tc>
        <w:tc>
          <w:tcPr>
            <w:tcW w:w="2418" w:type="dxa"/>
            <w:shd w:val="clear" w:color="auto" w:fill="auto"/>
            <w:vAlign w:val="center"/>
          </w:tcPr>
          <w:p w14:paraId="42BB4367" w14:textId="6FE8B7EB" w:rsidR="00C516C9" w:rsidRPr="00032197" w:rsidRDefault="00C516C9" w:rsidP="00C516C9">
            <w:pPr>
              <w:jc w:val="center"/>
              <w:rPr>
                <w:rFonts w:ascii="Arial" w:hAnsi="Arial" w:cs="Arial"/>
                <w:color w:val="000000" w:themeColor="text1"/>
                <w:sz w:val="24"/>
                <w:szCs w:val="24"/>
              </w:rPr>
            </w:pPr>
            <w:r>
              <w:rPr>
                <w:rFonts w:ascii="Arial" w:hAnsi="Arial" w:cs="Arial"/>
                <w:color w:val="000000" w:themeColor="text1"/>
                <w:sz w:val="24"/>
                <w:szCs w:val="24"/>
              </w:rPr>
              <w:t>Application/</w:t>
            </w:r>
            <w:r w:rsidRPr="00032197">
              <w:rPr>
                <w:rFonts w:ascii="Arial" w:hAnsi="Arial" w:cs="Arial"/>
                <w:color w:val="000000" w:themeColor="text1"/>
                <w:sz w:val="24"/>
                <w:szCs w:val="24"/>
              </w:rPr>
              <w:t>Interview</w:t>
            </w:r>
          </w:p>
        </w:tc>
      </w:tr>
      <w:tr w:rsidR="00C516C9" w:rsidRPr="00953356" w14:paraId="3B1C1BA6" w14:textId="77777777" w:rsidTr="00307A33">
        <w:trPr>
          <w:cantSplit/>
          <w:trHeight w:hRule="exact" w:val="1139"/>
        </w:trPr>
        <w:tc>
          <w:tcPr>
            <w:tcW w:w="2953" w:type="dxa"/>
            <w:shd w:val="clear" w:color="auto" w:fill="auto"/>
            <w:vAlign w:val="center"/>
          </w:tcPr>
          <w:p w14:paraId="72F355D9" w14:textId="31F90B8B" w:rsidR="00C516C9" w:rsidRPr="00032197" w:rsidRDefault="00C516C9" w:rsidP="00C516C9">
            <w:pPr>
              <w:tabs>
                <w:tab w:val="left" w:pos="3495"/>
              </w:tabs>
              <w:rPr>
                <w:rFonts w:ascii="Arial" w:hAnsi="Arial" w:cs="Arial"/>
                <w:b/>
                <w:bCs/>
                <w:color w:val="000000" w:themeColor="text1"/>
                <w:sz w:val="24"/>
                <w:szCs w:val="24"/>
              </w:rPr>
            </w:pPr>
            <w:r w:rsidRPr="002E15ED">
              <w:rPr>
                <w:rFonts w:ascii="Arial" w:hAnsi="Arial" w:cs="Arial"/>
                <w:color w:val="333333"/>
                <w:sz w:val="22"/>
                <w:szCs w:val="22"/>
                <w:lang w:eastAsia="en-GB"/>
              </w:rPr>
              <w:t>Effective team leadership with strong people and project management skills </w:t>
            </w:r>
          </w:p>
        </w:tc>
        <w:tc>
          <w:tcPr>
            <w:tcW w:w="1345" w:type="dxa"/>
            <w:shd w:val="clear" w:color="auto" w:fill="auto"/>
          </w:tcPr>
          <w:p w14:paraId="603B4275" w14:textId="77777777" w:rsidR="00C516C9" w:rsidRDefault="00C516C9" w:rsidP="00C516C9">
            <w:pPr>
              <w:jc w:val="center"/>
              <w:rPr>
                <w:rFonts w:ascii="Arial" w:hAnsi="Arial" w:cs="Arial"/>
                <w:sz w:val="24"/>
                <w:szCs w:val="24"/>
              </w:rPr>
            </w:pPr>
          </w:p>
          <w:p w14:paraId="7C314882" w14:textId="5BD046DC" w:rsidR="00C516C9" w:rsidRPr="00032197" w:rsidRDefault="00C516C9" w:rsidP="00C516C9">
            <w:pPr>
              <w:jc w:val="center"/>
              <w:rPr>
                <w:rFonts w:ascii="Arial" w:hAnsi="Arial" w:cs="Arial"/>
                <w:color w:val="000000" w:themeColor="text1"/>
                <w:sz w:val="24"/>
                <w:szCs w:val="24"/>
              </w:rPr>
            </w:pPr>
            <w:r w:rsidRPr="00564333">
              <w:rPr>
                <w:rFonts w:ascii="Arial" w:hAnsi="Arial" w:cs="Arial"/>
                <w:sz w:val="24"/>
                <w:szCs w:val="24"/>
              </w:rPr>
              <w:sym w:font="Wingdings 2" w:char="F050"/>
            </w:r>
          </w:p>
        </w:tc>
        <w:tc>
          <w:tcPr>
            <w:tcW w:w="2418" w:type="dxa"/>
            <w:shd w:val="clear" w:color="auto" w:fill="auto"/>
            <w:vAlign w:val="center"/>
          </w:tcPr>
          <w:p w14:paraId="09B7ABF9" w14:textId="77777777" w:rsidR="00C516C9" w:rsidRPr="00032197" w:rsidRDefault="00C516C9" w:rsidP="00C516C9">
            <w:pPr>
              <w:jc w:val="center"/>
              <w:rPr>
                <w:rFonts w:ascii="Arial" w:hAnsi="Arial" w:cs="Arial"/>
                <w:color w:val="000000" w:themeColor="text1"/>
                <w:sz w:val="24"/>
                <w:szCs w:val="24"/>
              </w:rPr>
            </w:pPr>
          </w:p>
        </w:tc>
        <w:tc>
          <w:tcPr>
            <w:tcW w:w="2418" w:type="dxa"/>
            <w:shd w:val="clear" w:color="auto" w:fill="auto"/>
            <w:vAlign w:val="center"/>
          </w:tcPr>
          <w:p w14:paraId="664D35F6" w14:textId="70579766" w:rsidR="00C516C9" w:rsidRPr="00032197" w:rsidRDefault="00C516C9" w:rsidP="00C516C9">
            <w:pPr>
              <w:jc w:val="center"/>
              <w:rPr>
                <w:rFonts w:ascii="Arial" w:hAnsi="Arial" w:cs="Arial"/>
                <w:color w:val="000000" w:themeColor="text1"/>
                <w:sz w:val="24"/>
                <w:szCs w:val="24"/>
              </w:rPr>
            </w:pPr>
            <w:r>
              <w:rPr>
                <w:rFonts w:ascii="Arial" w:hAnsi="Arial" w:cs="Arial"/>
                <w:color w:val="000000" w:themeColor="text1"/>
                <w:sz w:val="24"/>
                <w:szCs w:val="24"/>
              </w:rPr>
              <w:t>Application/</w:t>
            </w:r>
            <w:r w:rsidRPr="00032197">
              <w:rPr>
                <w:rFonts w:ascii="Arial" w:hAnsi="Arial" w:cs="Arial"/>
                <w:color w:val="000000" w:themeColor="text1"/>
                <w:sz w:val="24"/>
                <w:szCs w:val="24"/>
              </w:rPr>
              <w:t>Interview</w:t>
            </w:r>
          </w:p>
        </w:tc>
      </w:tr>
      <w:tr w:rsidR="00C516C9" w:rsidRPr="00953356" w14:paraId="09961BA1" w14:textId="77777777" w:rsidTr="00307A33">
        <w:trPr>
          <w:cantSplit/>
          <w:trHeight w:hRule="exact" w:val="1770"/>
        </w:trPr>
        <w:tc>
          <w:tcPr>
            <w:tcW w:w="2953" w:type="dxa"/>
            <w:shd w:val="clear" w:color="auto" w:fill="auto"/>
            <w:vAlign w:val="center"/>
          </w:tcPr>
          <w:p w14:paraId="0E7F48D2" w14:textId="245DF378" w:rsidR="00C516C9" w:rsidRPr="00032197" w:rsidRDefault="00C516C9" w:rsidP="00C516C9">
            <w:pPr>
              <w:tabs>
                <w:tab w:val="left" w:pos="3495"/>
              </w:tabs>
              <w:rPr>
                <w:rFonts w:ascii="Arial" w:hAnsi="Arial" w:cs="Arial"/>
                <w:b/>
                <w:bCs/>
                <w:color w:val="000000" w:themeColor="text1"/>
                <w:sz w:val="24"/>
                <w:szCs w:val="24"/>
              </w:rPr>
            </w:pPr>
            <w:r w:rsidRPr="002E15ED">
              <w:rPr>
                <w:rFonts w:ascii="Arial" w:hAnsi="Arial" w:cs="Arial"/>
                <w:color w:val="333333"/>
                <w:sz w:val="22"/>
                <w:szCs w:val="22"/>
                <w:lang w:eastAsia="en-GB"/>
              </w:rPr>
              <w:t>Excellent interpersonal and communication skills and the ability to deliver information successfully to a varied audience, verbally and in writing</w:t>
            </w:r>
          </w:p>
        </w:tc>
        <w:tc>
          <w:tcPr>
            <w:tcW w:w="1345" w:type="dxa"/>
            <w:shd w:val="clear" w:color="auto" w:fill="auto"/>
          </w:tcPr>
          <w:p w14:paraId="05D0780C" w14:textId="77777777" w:rsidR="00C516C9" w:rsidRDefault="00C516C9" w:rsidP="00C516C9">
            <w:pPr>
              <w:jc w:val="center"/>
              <w:rPr>
                <w:rFonts w:ascii="Arial" w:hAnsi="Arial" w:cs="Arial"/>
                <w:sz w:val="24"/>
                <w:szCs w:val="24"/>
              </w:rPr>
            </w:pPr>
          </w:p>
          <w:p w14:paraId="44195E8E" w14:textId="5C7168DB" w:rsidR="00C516C9" w:rsidRPr="00032197" w:rsidRDefault="00C516C9" w:rsidP="00C516C9">
            <w:pPr>
              <w:jc w:val="center"/>
              <w:rPr>
                <w:rFonts w:ascii="Arial" w:hAnsi="Arial" w:cs="Arial"/>
                <w:color w:val="000000" w:themeColor="text1"/>
                <w:sz w:val="24"/>
                <w:szCs w:val="24"/>
              </w:rPr>
            </w:pPr>
            <w:r w:rsidRPr="00564333">
              <w:rPr>
                <w:rFonts w:ascii="Arial" w:hAnsi="Arial" w:cs="Arial"/>
                <w:sz w:val="24"/>
                <w:szCs w:val="24"/>
              </w:rPr>
              <w:sym w:font="Wingdings 2" w:char="F050"/>
            </w:r>
          </w:p>
        </w:tc>
        <w:tc>
          <w:tcPr>
            <w:tcW w:w="2418" w:type="dxa"/>
            <w:shd w:val="clear" w:color="auto" w:fill="auto"/>
            <w:vAlign w:val="center"/>
          </w:tcPr>
          <w:p w14:paraId="1C4D4541" w14:textId="77777777" w:rsidR="00C516C9" w:rsidRPr="00032197" w:rsidRDefault="00C516C9" w:rsidP="00C516C9">
            <w:pPr>
              <w:jc w:val="center"/>
              <w:rPr>
                <w:rFonts w:ascii="Arial" w:hAnsi="Arial" w:cs="Arial"/>
                <w:color w:val="000000" w:themeColor="text1"/>
                <w:sz w:val="24"/>
                <w:szCs w:val="24"/>
              </w:rPr>
            </w:pPr>
          </w:p>
        </w:tc>
        <w:tc>
          <w:tcPr>
            <w:tcW w:w="2418" w:type="dxa"/>
            <w:shd w:val="clear" w:color="auto" w:fill="auto"/>
            <w:vAlign w:val="center"/>
          </w:tcPr>
          <w:p w14:paraId="5B669605" w14:textId="6D229960" w:rsidR="00C516C9" w:rsidRPr="00032197" w:rsidRDefault="00C516C9" w:rsidP="00C516C9">
            <w:pPr>
              <w:jc w:val="center"/>
              <w:rPr>
                <w:rFonts w:ascii="Arial" w:hAnsi="Arial" w:cs="Arial"/>
                <w:color w:val="000000" w:themeColor="text1"/>
                <w:sz w:val="24"/>
                <w:szCs w:val="24"/>
              </w:rPr>
            </w:pPr>
            <w:r>
              <w:rPr>
                <w:rFonts w:ascii="Arial" w:hAnsi="Arial" w:cs="Arial"/>
                <w:color w:val="000000" w:themeColor="text1"/>
                <w:sz w:val="24"/>
                <w:szCs w:val="24"/>
              </w:rPr>
              <w:t>Application/</w:t>
            </w:r>
            <w:r w:rsidRPr="00032197">
              <w:rPr>
                <w:rFonts w:ascii="Arial" w:hAnsi="Arial" w:cs="Arial"/>
                <w:color w:val="000000" w:themeColor="text1"/>
                <w:sz w:val="24"/>
                <w:szCs w:val="24"/>
              </w:rPr>
              <w:t>Interview</w:t>
            </w:r>
          </w:p>
        </w:tc>
      </w:tr>
      <w:tr w:rsidR="00C516C9" w:rsidRPr="00953356" w14:paraId="599339CF" w14:textId="77777777" w:rsidTr="00307A33">
        <w:trPr>
          <w:cantSplit/>
          <w:trHeight w:hRule="exact" w:val="1139"/>
        </w:trPr>
        <w:tc>
          <w:tcPr>
            <w:tcW w:w="2953" w:type="dxa"/>
            <w:shd w:val="clear" w:color="auto" w:fill="auto"/>
            <w:vAlign w:val="center"/>
          </w:tcPr>
          <w:p w14:paraId="300DF573" w14:textId="794E3A09" w:rsidR="00C516C9" w:rsidRPr="00032197" w:rsidRDefault="00C516C9" w:rsidP="00C516C9">
            <w:pPr>
              <w:tabs>
                <w:tab w:val="left" w:pos="3495"/>
              </w:tabs>
              <w:rPr>
                <w:rFonts w:ascii="Arial" w:hAnsi="Arial" w:cs="Arial"/>
                <w:b/>
                <w:bCs/>
                <w:color w:val="000000" w:themeColor="text1"/>
                <w:sz w:val="24"/>
                <w:szCs w:val="24"/>
              </w:rPr>
            </w:pPr>
            <w:r w:rsidRPr="002E15ED">
              <w:rPr>
                <w:rFonts w:ascii="Arial" w:hAnsi="Arial" w:cs="Arial"/>
                <w:color w:val="333333"/>
                <w:sz w:val="22"/>
                <w:szCs w:val="22"/>
                <w:lang w:eastAsia="en-GB"/>
              </w:rPr>
              <w:t>Organised, methodical and accurate to ensure the production of informative reports</w:t>
            </w:r>
          </w:p>
        </w:tc>
        <w:tc>
          <w:tcPr>
            <w:tcW w:w="1345" w:type="dxa"/>
            <w:shd w:val="clear" w:color="auto" w:fill="auto"/>
          </w:tcPr>
          <w:p w14:paraId="17D91B2F" w14:textId="77777777" w:rsidR="00C516C9" w:rsidRDefault="00C516C9" w:rsidP="00C516C9">
            <w:pPr>
              <w:jc w:val="center"/>
              <w:rPr>
                <w:rFonts w:ascii="Arial" w:hAnsi="Arial" w:cs="Arial"/>
                <w:sz w:val="24"/>
                <w:szCs w:val="24"/>
              </w:rPr>
            </w:pPr>
          </w:p>
          <w:p w14:paraId="228E09BB" w14:textId="299A19B6" w:rsidR="00C516C9" w:rsidRPr="00032197" w:rsidRDefault="00C516C9" w:rsidP="00C516C9">
            <w:pPr>
              <w:jc w:val="center"/>
              <w:rPr>
                <w:rFonts w:ascii="Arial" w:hAnsi="Arial" w:cs="Arial"/>
                <w:color w:val="000000" w:themeColor="text1"/>
                <w:sz w:val="24"/>
                <w:szCs w:val="24"/>
              </w:rPr>
            </w:pPr>
            <w:r w:rsidRPr="00564333">
              <w:rPr>
                <w:rFonts w:ascii="Arial" w:hAnsi="Arial" w:cs="Arial"/>
                <w:sz w:val="24"/>
                <w:szCs w:val="24"/>
              </w:rPr>
              <w:sym w:font="Wingdings 2" w:char="F050"/>
            </w:r>
          </w:p>
        </w:tc>
        <w:tc>
          <w:tcPr>
            <w:tcW w:w="2418" w:type="dxa"/>
            <w:shd w:val="clear" w:color="auto" w:fill="auto"/>
            <w:vAlign w:val="center"/>
          </w:tcPr>
          <w:p w14:paraId="3E181351" w14:textId="77777777" w:rsidR="00C516C9" w:rsidRPr="00032197" w:rsidRDefault="00C516C9" w:rsidP="00C516C9">
            <w:pPr>
              <w:jc w:val="center"/>
              <w:rPr>
                <w:rFonts w:ascii="Arial" w:hAnsi="Arial" w:cs="Arial"/>
                <w:color w:val="000000" w:themeColor="text1"/>
                <w:sz w:val="24"/>
                <w:szCs w:val="24"/>
              </w:rPr>
            </w:pPr>
          </w:p>
        </w:tc>
        <w:tc>
          <w:tcPr>
            <w:tcW w:w="2418" w:type="dxa"/>
            <w:shd w:val="clear" w:color="auto" w:fill="auto"/>
            <w:vAlign w:val="center"/>
          </w:tcPr>
          <w:p w14:paraId="3CA9CFBC" w14:textId="15632B78" w:rsidR="00C516C9" w:rsidRPr="00032197" w:rsidRDefault="00C516C9" w:rsidP="00C516C9">
            <w:pPr>
              <w:jc w:val="center"/>
              <w:rPr>
                <w:rFonts w:ascii="Arial" w:hAnsi="Arial" w:cs="Arial"/>
                <w:color w:val="000000" w:themeColor="text1"/>
                <w:sz w:val="24"/>
                <w:szCs w:val="24"/>
              </w:rPr>
            </w:pPr>
            <w:r>
              <w:rPr>
                <w:rFonts w:ascii="Arial" w:hAnsi="Arial" w:cs="Arial"/>
                <w:color w:val="000000" w:themeColor="text1"/>
                <w:sz w:val="24"/>
                <w:szCs w:val="24"/>
              </w:rPr>
              <w:t>Application/</w:t>
            </w:r>
            <w:r w:rsidRPr="00032197">
              <w:rPr>
                <w:rFonts w:ascii="Arial" w:hAnsi="Arial" w:cs="Arial"/>
                <w:color w:val="000000" w:themeColor="text1"/>
                <w:sz w:val="24"/>
                <w:szCs w:val="24"/>
              </w:rPr>
              <w:t>Interview</w:t>
            </w:r>
          </w:p>
        </w:tc>
      </w:tr>
      <w:tr w:rsidR="00C516C9" w:rsidRPr="00953356" w14:paraId="1616FCF3" w14:textId="77777777" w:rsidTr="00307A33">
        <w:trPr>
          <w:cantSplit/>
          <w:trHeight w:hRule="exact" w:val="1139"/>
        </w:trPr>
        <w:tc>
          <w:tcPr>
            <w:tcW w:w="2953" w:type="dxa"/>
            <w:shd w:val="clear" w:color="auto" w:fill="auto"/>
            <w:vAlign w:val="center"/>
          </w:tcPr>
          <w:p w14:paraId="5FE6CC96" w14:textId="66D77BAA" w:rsidR="00C516C9" w:rsidRPr="00032197" w:rsidRDefault="00C516C9" w:rsidP="00C516C9">
            <w:pPr>
              <w:tabs>
                <w:tab w:val="left" w:pos="3495"/>
              </w:tabs>
              <w:rPr>
                <w:rFonts w:ascii="Arial" w:hAnsi="Arial" w:cs="Arial"/>
                <w:b/>
                <w:bCs/>
                <w:color w:val="000000" w:themeColor="text1"/>
                <w:sz w:val="24"/>
                <w:szCs w:val="24"/>
              </w:rPr>
            </w:pPr>
            <w:r w:rsidRPr="002E15ED">
              <w:rPr>
                <w:rFonts w:ascii="Arial" w:hAnsi="Arial" w:cs="Arial"/>
                <w:color w:val="333333"/>
                <w:sz w:val="22"/>
                <w:szCs w:val="22"/>
                <w:lang w:eastAsia="en-GB"/>
              </w:rPr>
              <w:t>Committed to the process of continuous review, improvement, and professional development</w:t>
            </w:r>
          </w:p>
        </w:tc>
        <w:tc>
          <w:tcPr>
            <w:tcW w:w="1345" w:type="dxa"/>
            <w:shd w:val="clear" w:color="auto" w:fill="auto"/>
          </w:tcPr>
          <w:p w14:paraId="08A4B7DA" w14:textId="77777777" w:rsidR="00C516C9" w:rsidRDefault="00C516C9" w:rsidP="00C516C9">
            <w:pPr>
              <w:jc w:val="center"/>
              <w:rPr>
                <w:rFonts w:ascii="Arial" w:hAnsi="Arial" w:cs="Arial"/>
                <w:sz w:val="24"/>
                <w:szCs w:val="24"/>
              </w:rPr>
            </w:pPr>
          </w:p>
          <w:p w14:paraId="34436D43" w14:textId="7EF49929" w:rsidR="00C516C9" w:rsidRPr="00032197" w:rsidRDefault="00C516C9" w:rsidP="00C516C9">
            <w:pPr>
              <w:jc w:val="center"/>
              <w:rPr>
                <w:rFonts w:ascii="Arial" w:hAnsi="Arial" w:cs="Arial"/>
                <w:color w:val="000000" w:themeColor="text1"/>
                <w:sz w:val="24"/>
                <w:szCs w:val="24"/>
              </w:rPr>
            </w:pPr>
            <w:r w:rsidRPr="00564333">
              <w:rPr>
                <w:rFonts w:ascii="Arial" w:hAnsi="Arial" w:cs="Arial"/>
                <w:sz w:val="24"/>
                <w:szCs w:val="24"/>
              </w:rPr>
              <w:sym w:font="Wingdings 2" w:char="F050"/>
            </w:r>
          </w:p>
        </w:tc>
        <w:tc>
          <w:tcPr>
            <w:tcW w:w="2418" w:type="dxa"/>
            <w:shd w:val="clear" w:color="auto" w:fill="auto"/>
            <w:vAlign w:val="center"/>
          </w:tcPr>
          <w:p w14:paraId="19C363DB" w14:textId="77777777" w:rsidR="00C516C9" w:rsidRPr="00032197" w:rsidRDefault="00C516C9" w:rsidP="00C516C9">
            <w:pPr>
              <w:jc w:val="center"/>
              <w:rPr>
                <w:rFonts w:ascii="Arial" w:hAnsi="Arial" w:cs="Arial"/>
                <w:color w:val="000000" w:themeColor="text1"/>
                <w:sz w:val="24"/>
                <w:szCs w:val="24"/>
              </w:rPr>
            </w:pPr>
          </w:p>
        </w:tc>
        <w:tc>
          <w:tcPr>
            <w:tcW w:w="2418" w:type="dxa"/>
            <w:shd w:val="clear" w:color="auto" w:fill="auto"/>
            <w:vAlign w:val="center"/>
          </w:tcPr>
          <w:p w14:paraId="77DA8B18" w14:textId="6809502F" w:rsidR="00C516C9" w:rsidRPr="00032197" w:rsidRDefault="00C516C9" w:rsidP="00C516C9">
            <w:pPr>
              <w:jc w:val="center"/>
              <w:rPr>
                <w:rFonts w:ascii="Arial" w:hAnsi="Arial" w:cs="Arial"/>
                <w:color w:val="000000" w:themeColor="text1"/>
                <w:sz w:val="24"/>
                <w:szCs w:val="24"/>
              </w:rPr>
            </w:pPr>
            <w:r>
              <w:rPr>
                <w:rFonts w:ascii="Arial" w:hAnsi="Arial" w:cs="Arial"/>
                <w:color w:val="000000" w:themeColor="text1"/>
                <w:sz w:val="24"/>
                <w:szCs w:val="24"/>
              </w:rPr>
              <w:t>Application/</w:t>
            </w:r>
            <w:r w:rsidRPr="00032197">
              <w:rPr>
                <w:rFonts w:ascii="Arial" w:hAnsi="Arial" w:cs="Arial"/>
                <w:color w:val="000000" w:themeColor="text1"/>
                <w:sz w:val="24"/>
                <w:szCs w:val="24"/>
              </w:rPr>
              <w:t>Interview</w:t>
            </w:r>
          </w:p>
        </w:tc>
      </w:tr>
      <w:tr w:rsidR="00C516C9" w:rsidRPr="00953356" w14:paraId="23AF08AE" w14:textId="77777777" w:rsidTr="00307A33">
        <w:trPr>
          <w:cantSplit/>
          <w:trHeight w:hRule="exact" w:val="1139"/>
        </w:trPr>
        <w:tc>
          <w:tcPr>
            <w:tcW w:w="2953" w:type="dxa"/>
            <w:shd w:val="clear" w:color="auto" w:fill="auto"/>
            <w:vAlign w:val="center"/>
          </w:tcPr>
          <w:p w14:paraId="20DD11E4" w14:textId="6D66CD80" w:rsidR="00C516C9" w:rsidRPr="00032197" w:rsidRDefault="00C516C9" w:rsidP="00C516C9">
            <w:pPr>
              <w:tabs>
                <w:tab w:val="left" w:pos="3495"/>
              </w:tabs>
              <w:rPr>
                <w:rFonts w:ascii="Arial" w:hAnsi="Arial" w:cs="Arial"/>
                <w:b/>
                <w:bCs/>
                <w:color w:val="000000" w:themeColor="text1"/>
                <w:sz w:val="24"/>
                <w:szCs w:val="24"/>
              </w:rPr>
            </w:pPr>
            <w:r w:rsidRPr="002E15ED">
              <w:rPr>
                <w:rFonts w:ascii="Arial" w:hAnsi="Arial" w:cs="Arial"/>
                <w:color w:val="333333"/>
                <w:sz w:val="22"/>
                <w:szCs w:val="22"/>
                <w:lang w:eastAsia="en-GB"/>
              </w:rPr>
              <w:t>Commitment to equality and diversity, customer service and quality assurance</w:t>
            </w:r>
          </w:p>
        </w:tc>
        <w:tc>
          <w:tcPr>
            <w:tcW w:w="1345" w:type="dxa"/>
            <w:shd w:val="clear" w:color="auto" w:fill="auto"/>
          </w:tcPr>
          <w:p w14:paraId="25F896A8" w14:textId="77777777" w:rsidR="00C516C9" w:rsidRDefault="00C516C9" w:rsidP="00C516C9">
            <w:pPr>
              <w:jc w:val="center"/>
              <w:rPr>
                <w:rFonts w:ascii="Arial" w:hAnsi="Arial" w:cs="Arial"/>
                <w:sz w:val="24"/>
                <w:szCs w:val="24"/>
              </w:rPr>
            </w:pPr>
          </w:p>
          <w:p w14:paraId="5C042A8C" w14:textId="322DE6B6" w:rsidR="00C516C9" w:rsidRPr="00032197" w:rsidRDefault="00C516C9" w:rsidP="00C516C9">
            <w:pPr>
              <w:jc w:val="center"/>
              <w:rPr>
                <w:rFonts w:ascii="Arial" w:hAnsi="Arial" w:cs="Arial"/>
                <w:color w:val="000000" w:themeColor="text1"/>
                <w:sz w:val="24"/>
                <w:szCs w:val="24"/>
              </w:rPr>
            </w:pPr>
            <w:r w:rsidRPr="00564333">
              <w:rPr>
                <w:rFonts w:ascii="Arial" w:hAnsi="Arial" w:cs="Arial"/>
                <w:sz w:val="24"/>
                <w:szCs w:val="24"/>
              </w:rPr>
              <w:sym w:font="Wingdings 2" w:char="F050"/>
            </w:r>
          </w:p>
        </w:tc>
        <w:tc>
          <w:tcPr>
            <w:tcW w:w="2418" w:type="dxa"/>
            <w:shd w:val="clear" w:color="auto" w:fill="auto"/>
            <w:vAlign w:val="center"/>
          </w:tcPr>
          <w:p w14:paraId="26E12B15" w14:textId="77777777" w:rsidR="00C516C9" w:rsidRPr="00032197" w:rsidRDefault="00C516C9" w:rsidP="00C516C9">
            <w:pPr>
              <w:jc w:val="center"/>
              <w:rPr>
                <w:rFonts w:ascii="Arial" w:hAnsi="Arial" w:cs="Arial"/>
                <w:color w:val="000000" w:themeColor="text1"/>
                <w:sz w:val="24"/>
                <w:szCs w:val="24"/>
              </w:rPr>
            </w:pPr>
          </w:p>
        </w:tc>
        <w:tc>
          <w:tcPr>
            <w:tcW w:w="2418" w:type="dxa"/>
            <w:shd w:val="clear" w:color="auto" w:fill="auto"/>
            <w:vAlign w:val="center"/>
          </w:tcPr>
          <w:p w14:paraId="273E7F86" w14:textId="449D6F5D" w:rsidR="00C516C9" w:rsidRPr="00032197" w:rsidRDefault="00C516C9" w:rsidP="00C516C9">
            <w:pPr>
              <w:jc w:val="center"/>
              <w:rPr>
                <w:rFonts w:ascii="Arial" w:hAnsi="Arial" w:cs="Arial"/>
                <w:color w:val="000000" w:themeColor="text1"/>
                <w:sz w:val="24"/>
                <w:szCs w:val="24"/>
              </w:rPr>
            </w:pPr>
            <w:r>
              <w:rPr>
                <w:rFonts w:ascii="Arial" w:hAnsi="Arial" w:cs="Arial"/>
                <w:color w:val="000000" w:themeColor="text1"/>
                <w:sz w:val="24"/>
                <w:szCs w:val="24"/>
              </w:rPr>
              <w:t>Application/</w:t>
            </w:r>
            <w:r w:rsidRPr="00032197">
              <w:rPr>
                <w:rFonts w:ascii="Arial" w:hAnsi="Arial" w:cs="Arial"/>
                <w:color w:val="000000" w:themeColor="text1"/>
                <w:sz w:val="24"/>
                <w:szCs w:val="24"/>
              </w:rPr>
              <w:t>Interview</w:t>
            </w:r>
          </w:p>
        </w:tc>
      </w:tr>
      <w:tr w:rsidR="00DC17DC" w:rsidRPr="00953356" w14:paraId="1E94F7B4" w14:textId="77777777" w:rsidTr="00BE2C02">
        <w:trPr>
          <w:cantSplit/>
          <w:trHeight w:hRule="exact" w:val="1517"/>
        </w:trPr>
        <w:tc>
          <w:tcPr>
            <w:tcW w:w="2953" w:type="dxa"/>
            <w:shd w:val="clear" w:color="auto" w:fill="auto"/>
            <w:vAlign w:val="center"/>
          </w:tcPr>
          <w:p w14:paraId="4595C1FD" w14:textId="74EF42A6" w:rsidR="00DC17DC" w:rsidRPr="00032197" w:rsidRDefault="00DC17DC" w:rsidP="00DC17DC">
            <w:pPr>
              <w:tabs>
                <w:tab w:val="left" w:pos="3495"/>
              </w:tabs>
              <w:rPr>
                <w:rFonts w:ascii="Arial" w:hAnsi="Arial" w:cs="Arial"/>
                <w:b/>
                <w:bCs/>
                <w:color w:val="000000" w:themeColor="text1"/>
                <w:sz w:val="24"/>
                <w:szCs w:val="24"/>
              </w:rPr>
            </w:pPr>
            <w:r w:rsidRPr="002E15ED">
              <w:rPr>
                <w:rFonts w:ascii="Arial" w:hAnsi="Arial" w:cs="Arial"/>
                <w:color w:val="333333"/>
                <w:sz w:val="22"/>
                <w:szCs w:val="22"/>
                <w:lang w:eastAsia="en-GB"/>
              </w:rPr>
              <w:lastRenderedPageBreak/>
              <w:t>Able to assess staff development needs and support staff attendance on staff development programmes</w:t>
            </w:r>
          </w:p>
        </w:tc>
        <w:tc>
          <w:tcPr>
            <w:tcW w:w="1345" w:type="dxa"/>
            <w:shd w:val="clear" w:color="auto" w:fill="auto"/>
            <w:vAlign w:val="center"/>
          </w:tcPr>
          <w:p w14:paraId="1D3FEFAA" w14:textId="0E8745F4" w:rsidR="00DC17DC" w:rsidRPr="00032197" w:rsidRDefault="00DC17DC" w:rsidP="00DC17DC">
            <w:pPr>
              <w:jc w:val="center"/>
              <w:rPr>
                <w:rFonts w:ascii="Arial" w:hAnsi="Arial" w:cs="Arial"/>
                <w:color w:val="000000" w:themeColor="text1"/>
                <w:sz w:val="24"/>
                <w:szCs w:val="24"/>
              </w:rPr>
            </w:pPr>
          </w:p>
        </w:tc>
        <w:tc>
          <w:tcPr>
            <w:tcW w:w="2418" w:type="dxa"/>
            <w:shd w:val="clear" w:color="auto" w:fill="auto"/>
            <w:vAlign w:val="center"/>
          </w:tcPr>
          <w:p w14:paraId="38D9FDB0" w14:textId="49693971" w:rsidR="00DC17DC" w:rsidRPr="00032197" w:rsidRDefault="00DC17DC" w:rsidP="00DC17DC">
            <w:pPr>
              <w:jc w:val="center"/>
              <w:rPr>
                <w:rFonts w:ascii="Arial" w:hAnsi="Arial" w:cs="Arial"/>
                <w:color w:val="000000" w:themeColor="text1"/>
                <w:sz w:val="24"/>
                <w:szCs w:val="24"/>
              </w:rPr>
            </w:pPr>
            <w:r>
              <w:rPr>
                <w:rFonts w:ascii="Arial" w:hAnsi="Arial" w:cs="Arial"/>
                <w:color w:val="000000" w:themeColor="text1"/>
                <w:sz w:val="24"/>
                <w:szCs w:val="24"/>
              </w:rPr>
              <w:sym w:font="Wingdings 2" w:char="F050"/>
            </w:r>
          </w:p>
        </w:tc>
        <w:tc>
          <w:tcPr>
            <w:tcW w:w="2418" w:type="dxa"/>
            <w:shd w:val="clear" w:color="auto" w:fill="auto"/>
            <w:vAlign w:val="center"/>
          </w:tcPr>
          <w:p w14:paraId="1DE613DE" w14:textId="73ED38C8" w:rsidR="00DC17DC" w:rsidRPr="00032197" w:rsidRDefault="00DC17DC" w:rsidP="00DC17DC">
            <w:pPr>
              <w:jc w:val="center"/>
              <w:rPr>
                <w:rFonts w:ascii="Arial" w:hAnsi="Arial" w:cs="Arial"/>
                <w:color w:val="000000" w:themeColor="text1"/>
                <w:sz w:val="24"/>
                <w:szCs w:val="24"/>
              </w:rPr>
            </w:pPr>
            <w:r>
              <w:rPr>
                <w:rFonts w:ascii="Arial" w:hAnsi="Arial" w:cs="Arial"/>
                <w:color w:val="000000" w:themeColor="text1"/>
                <w:sz w:val="24"/>
                <w:szCs w:val="24"/>
              </w:rPr>
              <w:t>Application/</w:t>
            </w:r>
            <w:r w:rsidRPr="00032197">
              <w:rPr>
                <w:rFonts w:ascii="Arial" w:hAnsi="Arial" w:cs="Arial"/>
                <w:color w:val="000000" w:themeColor="text1"/>
                <w:sz w:val="24"/>
                <w:szCs w:val="24"/>
              </w:rPr>
              <w:t>Interview</w:t>
            </w:r>
          </w:p>
        </w:tc>
      </w:tr>
      <w:tr w:rsidR="00DC17DC" w:rsidRPr="00953356" w14:paraId="07E0E3A5" w14:textId="77777777" w:rsidTr="001F0793">
        <w:trPr>
          <w:cantSplit/>
          <w:trHeight w:hRule="exact" w:val="1139"/>
        </w:trPr>
        <w:tc>
          <w:tcPr>
            <w:tcW w:w="2953" w:type="dxa"/>
            <w:shd w:val="clear" w:color="auto" w:fill="auto"/>
            <w:vAlign w:val="center"/>
          </w:tcPr>
          <w:p w14:paraId="0BCFBEF2" w14:textId="46AD5C88" w:rsidR="00DC17DC" w:rsidRPr="00032197" w:rsidRDefault="00DC17DC" w:rsidP="00DC17DC">
            <w:pPr>
              <w:tabs>
                <w:tab w:val="left" w:pos="3495"/>
              </w:tabs>
              <w:rPr>
                <w:rFonts w:ascii="Arial" w:hAnsi="Arial" w:cs="Arial"/>
                <w:b/>
                <w:bCs/>
                <w:color w:val="000000" w:themeColor="text1"/>
                <w:sz w:val="24"/>
                <w:szCs w:val="24"/>
              </w:rPr>
            </w:pPr>
            <w:r w:rsidRPr="002E15ED">
              <w:rPr>
                <w:rFonts w:ascii="Arial" w:hAnsi="Arial" w:cs="Arial"/>
                <w:color w:val="333333"/>
                <w:sz w:val="22"/>
                <w:szCs w:val="22"/>
                <w:lang w:eastAsia="en-GB"/>
              </w:rPr>
              <w:t>Strong IT skills including Word; Databases; Excel</w:t>
            </w:r>
          </w:p>
        </w:tc>
        <w:tc>
          <w:tcPr>
            <w:tcW w:w="1345" w:type="dxa"/>
            <w:shd w:val="clear" w:color="auto" w:fill="auto"/>
            <w:vAlign w:val="center"/>
          </w:tcPr>
          <w:p w14:paraId="3BDD052F" w14:textId="77777777" w:rsidR="00DC17DC" w:rsidRPr="00032197" w:rsidRDefault="00DC17DC" w:rsidP="00DC17DC">
            <w:pPr>
              <w:jc w:val="center"/>
              <w:rPr>
                <w:rFonts w:ascii="Arial" w:hAnsi="Arial" w:cs="Arial"/>
                <w:color w:val="000000" w:themeColor="text1"/>
                <w:sz w:val="24"/>
                <w:szCs w:val="24"/>
              </w:rPr>
            </w:pPr>
          </w:p>
        </w:tc>
        <w:tc>
          <w:tcPr>
            <w:tcW w:w="2418" w:type="dxa"/>
            <w:shd w:val="clear" w:color="auto" w:fill="auto"/>
            <w:vAlign w:val="center"/>
          </w:tcPr>
          <w:p w14:paraId="291CA98D" w14:textId="64CD732C" w:rsidR="00DC17DC" w:rsidRPr="00032197" w:rsidRDefault="00DC17DC" w:rsidP="00DC17DC">
            <w:pPr>
              <w:jc w:val="center"/>
              <w:rPr>
                <w:rFonts w:ascii="Arial" w:hAnsi="Arial" w:cs="Arial"/>
                <w:color w:val="000000" w:themeColor="text1"/>
                <w:sz w:val="24"/>
                <w:szCs w:val="24"/>
              </w:rPr>
            </w:pPr>
            <w:r>
              <w:rPr>
                <w:rFonts w:ascii="Arial" w:hAnsi="Arial" w:cs="Arial"/>
                <w:color w:val="000000" w:themeColor="text1"/>
                <w:sz w:val="24"/>
                <w:szCs w:val="24"/>
              </w:rPr>
              <w:sym w:font="Wingdings 2" w:char="F050"/>
            </w:r>
          </w:p>
        </w:tc>
        <w:tc>
          <w:tcPr>
            <w:tcW w:w="2418" w:type="dxa"/>
            <w:shd w:val="clear" w:color="auto" w:fill="auto"/>
            <w:vAlign w:val="center"/>
          </w:tcPr>
          <w:p w14:paraId="4BA15905" w14:textId="401AB4ED" w:rsidR="00DC17DC" w:rsidRPr="00032197" w:rsidRDefault="00DC17DC" w:rsidP="00DC17DC">
            <w:pPr>
              <w:jc w:val="center"/>
              <w:rPr>
                <w:rFonts w:ascii="Arial" w:hAnsi="Arial" w:cs="Arial"/>
                <w:color w:val="000000" w:themeColor="text1"/>
                <w:sz w:val="24"/>
                <w:szCs w:val="24"/>
              </w:rPr>
            </w:pPr>
            <w:r>
              <w:rPr>
                <w:rFonts w:ascii="Arial" w:hAnsi="Arial" w:cs="Arial"/>
                <w:color w:val="000000" w:themeColor="text1"/>
                <w:sz w:val="24"/>
                <w:szCs w:val="24"/>
              </w:rPr>
              <w:t>Application/</w:t>
            </w:r>
            <w:r w:rsidRPr="00032197">
              <w:rPr>
                <w:rFonts w:ascii="Arial" w:hAnsi="Arial" w:cs="Arial"/>
                <w:color w:val="000000" w:themeColor="text1"/>
                <w:sz w:val="24"/>
                <w:szCs w:val="24"/>
              </w:rPr>
              <w:t>Interview</w:t>
            </w:r>
          </w:p>
        </w:tc>
      </w:tr>
      <w:tr w:rsidR="00DC17DC" w:rsidRPr="00953356" w14:paraId="24A832D3" w14:textId="77777777" w:rsidTr="00F643DF">
        <w:trPr>
          <w:cantSplit/>
          <w:trHeight w:hRule="exact" w:val="1139"/>
        </w:trPr>
        <w:tc>
          <w:tcPr>
            <w:tcW w:w="2953" w:type="dxa"/>
            <w:shd w:val="clear" w:color="auto" w:fill="auto"/>
            <w:vAlign w:val="center"/>
          </w:tcPr>
          <w:p w14:paraId="2353DB4B" w14:textId="65B770A4" w:rsidR="00DC17DC" w:rsidRPr="00032197" w:rsidRDefault="00DC17DC" w:rsidP="00DC17DC">
            <w:pPr>
              <w:tabs>
                <w:tab w:val="left" w:pos="3495"/>
              </w:tabs>
              <w:rPr>
                <w:rFonts w:ascii="Arial" w:hAnsi="Arial" w:cs="Arial"/>
                <w:b/>
                <w:bCs/>
                <w:color w:val="000000" w:themeColor="text1"/>
                <w:sz w:val="24"/>
                <w:szCs w:val="24"/>
              </w:rPr>
            </w:pPr>
            <w:r w:rsidRPr="002E15ED">
              <w:rPr>
                <w:rFonts w:ascii="Arial" w:hAnsi="Arial" w:cs="Arial"/>
                <w:color w:val="333333"/>
                <w:sz w:val="22"/>
                <w:szCs w:val="22"/>
                <w:lang w:eastAsia="en-GB"/>
              </w:rPr>
              <w:t>Awareness of technology solutions to individual needs where appropriate</w:t>
            </w:r>
            <w:r>
              <w:rPr>
                <w:rFonts w:ascii="Arial" w:hAnsi="Arial" w:cs="Arial"/>
                <w:color w:val="333333"/>
                <w:sz w:val="22"/>
                <w:szCs w:val="22"/>
                <w:lang w:eastAsia="en-GB"/>
              </w:rPr>
              <w:sym w:font="Wingdings 2" w:char="F050"/>
            </w:r>
          </w:p>
        </w:tc>
        <w:tc>
          <w:tcPr>
            <w:tcW w:w="1345" w:type="dxa"/>
            <w:shd w:val="clear" w:color="auto" w:fill="auto"/>
            <w:vAlign w:val="center"/>
          </w:tcPr>
          <w:p w14:paraId="63107FF2" w14:textId="77777777" w:rsidR="00DC17DC" w:rsidRPr="00032197" w:rsidRDefault="00DC17DC" w:rsidP="00DC17DC">
            <w:pPr>
              <w:jc w:val="center"/>
              <w:rPr>
                <w:rFonts w:ascii="Arial" w:hAnsi="Arial" w:cs="Arial"/>
                <w:color w:val="000000" w:themeColor="text1"/>
                <w:sz w:val="24"/>
                <w:szCs w:val="24"/>
              </w:rPr>
            </w:pPr>
          </w:p>
        </w:tc>
        <w:tc>
          <w:tcPr>
            <w:tcW w:w="2418" w:type="dxa"/>
            <w:shd w:val="clear" w:color="auto" w:fill="auto"/>
            <w:vAlign w:val="center"/>
          </w:tcPr>
          <w:p w14:paraId="0B094D7F" w14:textId="38C857FF" w:rsidR="00DC17DC" w:rsidRPr="00032197" w:rsidRDefault="00DC17DC" w:rsidP="00DC17DC">
            <w:pPr>
              <w:jc w:val="center"/>
              <w:rPr>
                <w:rFonts w:ascii="Arial" w:hAnsi="Arial" w:cs="Arial"/>
                <w:color w:val="000000" w:themeColor="text1"/>
                <w:sz w:val="24"/>
                <w:szCs w:val="24"/>
              </w:rPr>
            </w:pPr>
            <w:r>
              <w:rPr>
                <w:rFonts w:ascii="Arial" w:hAnsi="Arial" w:cs="Arial"/>
                <w:color w:val="000000" w:themeColor="text1"/>
                <w:sz w:val="24"/>
                <w:szCs w:val="24"/>
              </w:rPr>
              <w:sym w:font="Wingdings 2" w:char="F050"/>
            </w:r>
          </w:p>
        </w:tc>
        <w:tc>
          <w:tcPr>
            <w:tcW w:w="2418" w:type="dxa"/>
            <w:shd w:val="clear" w:color="auto" w:fill="auto"/>
            <w:vAlign w:val="center"/>
          </w:tcPr>
          <w:p w14:paraId="7EEEA7CC" w14:textId="0078CD3F" w:rsidR="00DC17DC" w:rsidRPr="00032197" w:rsidRDefault="00DC17DC" w:rsidP="00DC17DC">
            <w:pPr>
              <w:jc w:val="center"/>
              <w:rPr>
                <w:rFonts w:ascii="Arial" w:hAnsi="Arial" w:cs="Arial"/>
                <w:color w:val="000000" w:themeColor="text1"/>
                <w:sz w:val="24"/>
                <w:szCs w:val="24"/>
              </w:rPr>
            </w:pPr>
            <w:r>
              <w:rPr>
                <w:rFonts w:ascii="Arial" w:hAnsi="Arial" w:cs="Arial"/>
                <w:color w:val="000000" w:themeColor="text1"/>
                <w:sz w:val="24"/>
                <w:szCs w:val="24"/>
              </w:rPr>
              <w:t>Application/</w:t>
            </w:r>
            <w:r w:rsidRPr="00032197">
              <w:rPr>
                <w:rFonts w:ascii="Arial" w:hAnsi="Arial" w:cs="Arial"/>
                <w:color w:val="000000" w:themeColor="text1"/>
                <w:sz w:val="24"/>
                <w:szCs w:val="24"/>
              </w:rPr>
              <w:t>Interview</w:t>
            </w:r>
          </w:p>
        </w:tc>
      </w:tr>
      <w:tr w:rsidR="00DC17DC" w:rsidRPr="00953356" w14:paraId="14327E76" w14:textId="77777777" w:rsidTr="00063F94">
        <w:trPr>
          <w:cantSplit/>
          <w:trHeight w:hRule="exact" w:val="1139"/>
        </w:trPr>
        <w:tc>
          <w:tcPr>
            <w:tcW w:w="2953" w:type="dxa"/>
            <w:shd w:val="clear" w:color="auto" w:fill="A6A6A6" w:themeFill="background1" w:themeFillShade="A6"/>
            <w:vAlign w:val="center"/>
          </w:tcPr>
          <w:p w14:paraId="3B7245F3" w14:textId="77777777" w:rsidR="00DC17DC" w:rsidRPr="00032197" w:rsidRDefault="00DC17DC" w:rsidP="00DC17DC">
            <w:pPr>
              <w:tabs>
                <w:tab w:val="left" w:pos="3495"/>
              </w:tabs>
              <w:rPr>
                <w:rFonts w:ascii="Arial" w:hAnsi="Arial" w:cs="Arial"/>
                <w:sz w:val="24"/>
                <w:szCs w:val="24"/>
                <w:lang w:eastAsia="en-GB"/>
              </w:rPr>
            </w:pPr>
            <w:r w:rsidRPr="00032197">
              <w:rPr>
                <w:rFonts w:ascii="Arial" w:hAnsi="Arial" w:cs="Arial"/>
                <w:b/>
                <w:bCs/>
                <w:color w:val="000000" w:themeColor="text1"/>
                <w:sz w:val="24"/>
                <w:szCs w:val="24"/>
              </w:rPr>
              <w:t>Attributes / Other Requirements</w:t>
            </w:r>
          </w:p>
        </w:tc>
        <w:tc>
          <w:tcPr>
            <w:tcW w:w="1345" w:type="dxa"/>
            <w:shd w:val="clear" w:color="auto" w:fill="A6A6A6" w:themeFill="background1" w:themeFillShade="A6"/>
            <w:vAlign w:val="center"/>
          </w:tcPr>
          <w:p w14:paraId="29F246CF" w14:textId="77777777" w:rsidR="00DC17DC" w:rsidRPr="00032197" w:rsidRDefault="00DC17DC" w:rsidP="00DC17DC">
            <w:pPr>
              <w:jc w:val="center"/>
              <w:rPr>
                <w:rFonts w:ascii="Arial" w:hAnsi="Arial" w:cs="Arial"/>
                <w:color w:val="000000" w:themeColor="text1"/>
                <w:sz w:val="24"/>
                <w:szCs w:val="24"/>
              </w:rPr>
            </w:pPr>
          </w:p>
        </w:tc>
        <w:tc>
          <w:tcPr>
            <w:tcW w:w="2418" w:type="dxa"/>
            <w:shd w:val="clear" w:color="auto" w:fill="A6A6A6" w:themeFill="background1" w:themeFillShade="A6"/>
            <w:vAlign w:val="center"/>
          </w:tcPr>
          <w:p w14:paraId="4E932A45" w14:textId="77777777" w:rsidR="00DC17DC" w:rsidRPr="00032197" w:rsidRDefault="00DC17DC" w:rsidP="00DC17DC">
            <w:pPr>
              <w:jc w:val="center"/>
              <w:rPr>
                <w:rFonts w:ascii="Arial" w:hAnsi="Arial" w:cs="Arial"/>
                <w:color w:val="000000" w:themeColor="text1"/>
                <w:sz w:val="24"/>
                <w:szCs w:val="24"/>
              </w:rPr>
            </w:pPr>
          </w:p>
        </w:tc>
        <w:tc>
          <w:tcPr>
            <w:tcW w:w="2418" w:type="dxa"/>
            <w:shd w:val="clear" w:color="auto" w:fill="A6A6A6" w:themeFill="background1" w:themeFillShade="A6"/>
          </w:tcPr>
          <w:p w14:paraId="3A7F43AD" w14:textId="77777777" w:rsidR="00DC17DC" w:rsidRDefault="00DC17DC" w:rsidP="00DC17DC">
            <w:pPr>
              <w:jc w:val="center"/>
              <w:rPr>
                <w:rFonts w:ascii="Arial" w:hAnsi="Arial" w:cs="Arial"/>
                <w:color w:val="000000" w:themeColor="text1"/>
                <w:sz w:val="24"/>
                <w:szCs w:val="24"/>
              </w:rPr>
            </w:pPr>
          </w:p>
          <w:p w14:paraId="7EC9864F" w14:textId="77777777" w:rsidR="00DC17DC" w:rsidRPr="00032197" w:rsidRDefault="00DC17DC" w:rsidP="00DC17DC">
            <w:pPr>
              <w:jc w:val="center"/>
              <w:rPr>
                <w:rFonts w:ascii="Arial" w:hAnsi="Arial" w:cs="Arial"/>
                <w:color w:val="000000" w:themeColor="text1"/>
                <w:sz w:val="24"/>
                <w:szCs w:val="24"/>
              </w:rPr>
            </w:pPr>
          </w:p>
        </w:tc>
      </w:tr>
      <w:tr w:rsidR="00DC17DC" w:rsidRPr="00953356" w14:paraId="5A030046" w14:textId="77777777" w:rsidTr="00C516C9">
        <w:trPr>
          <w:cantSplit/>
          <w:trHeight w:hRule="exact" w:val="2254"/>
        </w:trPr>
        <w:tc>
          <w:tcPr>
            <w:tcW w:w="2953" w:type="dxa"/>
            <w:shd w:val="clear" w:color="auto" w:fill="auto"/>
            <w:vAlign w:val="center"/>
          </w:tcPr>
          <w:p w14:paraId="702A2EC9" w14:textId="77777777" w:rsidR="00DC17DC" w:rsidRPr="00032197" w:rsidRDefault="00DC17DC" w:rsidP="00DC17DC">
            <w:pPr>
              <w:tabs>
                <w:tab w:val="left" w:pos="3495"/>
              </w:tabs>
              <w:rPr>
                <w:rFonts w:ascii="Arial" w:hAnsi="Arial" w:cs="Arial"/>
                <w:color w:val="000000" w:themeColor="text1"/>
                <w:sz w:val="24"/>
                <w:szCs w:val="24"/>
                <w:lang w:eastAsia="en-GB"/>
              </w:rPr>
            </w:pPr>
            <w:r w:rsidRPr="00032197">
              <w:rPr>
                <w:rFonts w:ascii="Arial" w:hAnsi="Arial" w:cs="Arial"/>
                <w:color w:val="000000" w:themeColor="text1"/>
                <w:sz w:val="24"/>
                <w:szCs w:val="24"/>
                <w:lang w:eastAsia="en-GB"/>
              </w:rPr>
              <w:t>Committed to safeguarding and promoting the welfare of children, young people and vulnerable adults. We expect all staff to share this commitment.</w:t>
            </w:r>
          </w:p>
        </w:tc>
        <w:tc>
          <w:tcPr>
            <w:tcW w:w="1345" w:type="dxa"/>
            <w:shd w:val="clear" w:color="auto" w:fill="auto"/>
            <w:vAlign w:val="center"/>
          </w:tcPr>
          <w:p w14:paraId="1D51BE85" w14:textId="77777777" w:rsidR="00DC17DC" w:rsidRPr="00032197" w:rsidRDefault="00DC17DC" w:rsidP="00DC17DC">
            <w:pPr>
              <w:jc w:val="center"/>
              <w:rPr>
                <w:rFonts w:ascii="Arial" w:hAnsi="Arial" w:cs="Arial"/>
                <w:color w:val="000000" w:themeColor="text1"/>
                <w:sz w:val="24"/>
                <w:szCs w:val="24"/>
              </w:rPr>
            </w:pPr>
            <w:r w:rsidRPr="00032197">
              <w:rPr>
                <w:rFonts w:ascii="Arial" w:hAnsi="Arial" w:cs="Arial"/>
                <w:color w:val="000000" w:themeColor="text1"/>
                <w:sz w:val="24"/>
                <w:szCs w:val="24"/>
              </w:rPr>
              <w:sym w:font="Wingdings" w:char="F0FC"/>
            </w:r>
          </w:p>
        </w:tc>
        <w:tc>
          <w:tcPr>
            <w:tcW w:w="2418" w:type="dxa"/>
            <w:shd w:val="clear" w:color="auto" w:fill="auto"/>
            <w:vAlign w:val="center"/>
          </w:tcPr>
          <w:p w14:paraId="6406C490" w14:textId="77777777" w:rsidR="00DC17DC" w:rsidRPr="00032197" w:rsidRDefault="00DC17DC" w:rsidP="00DC17DC">
            <w:pPr>
              <w:jc w:val="center"/>
              <w:rPr>
                <w:rFonts w:ascii="Arial" w:hAnsi="Arial" w:cs="Arial"/>
                <w:color w:val="000000" w:themeColor="text1"/>
                <w:sz w:val="24"/>
                <w:szCs w:val="24"/>
              </w:rPr>
            </w:pPr>
          </w:p>
        </w:tc>
        <w:tc>
          <w:tcPr>
            <w:tcW w:w="2418" w:type="dxa"/>
            <w:vAlign w:val="center"/>
          </w:tcPr>
          <w:p w14:paraId="72AFB6C1" w14:textId="77777777" w:rsidR="00DC17DC" w:rsidRPr="00032197" w:rsidRDefault="00DC17DC" w:rsidP="00DC17DC">
            <w:pPr>
              <w:jc w:val="center"/>
              <w:rPr>
                <w:rFonts w:ascii="Arial" w:hAnsi="Arial" w:cs="Arial"/>
                <w:color w:val="000000" w:themeColor="text1"/>
                <w:sz w:val="24"/>
                <w:szCs w:val="24"/>
              </w:rPr>
            </w:pPr>
            <w:r w:rsidRPr="00032197">
              <w:rPr>
                <w:rFonts w:ascii="Arial" w:hAnsi="Arial" w:cs="Arial"/>
                <w:color w:val="000000" w:themeColor="text1"/>
                <w:sz w:val="24"/>
                <w:szCs w:val="24"/>
              </w:rPr>
              <w:t>Interview</w:t>
            </w:r>
          </w:p>
        </w:tc>
      </w:tr>
    </w:tbl>
    <w:p w14:paraId="23C4603B" w14:textId="77777777" w:rsidR="00FF76EA" w:rsidRDefault="00FF76EA" w:rsidP="00E71372">
      <w:pPr>
        <w:rPr>
          <w:rFonts w:ascii="Arial" w:hAnsi="Arial" w:cs="Arial"/>
          <w:b/>
          <w:bCs/>
          <w:sz w:val="24"/>
          <w:szCs w:val="24"/>
          <w:lang w:eastAsia="en-GB"/>
        </w:rPr>
      </w:pPr>
    </w:p>
    <w:p w14:paraId="3FAC7DDE" w14:textId="77777777" w:rsidR="00B445AC" w:rsidRDefault="00B445AC" w:rsidP="00E71372">
      <w:pPr>
        <w:rPr>
          <w:rFonts w:ascii="Arial" w:hAnsi="Arial" w:cs="Arial"/>
          <w:b/>
          <w:bCs/>
          <w:sz w:val="24"/>
          <w:szCs w:val="24"/>
          <w:lang w:eastAsia="en-GB"/>
        </w:rPr>
      </w:pPr>
    </w:p>
    <w:p w14:paraId="57657D99" w14:textId="77777777" w:rsidR="00B445AC" w:rsidRDefault="00B445AC" w:rsidP="00E71372">
      <w:pPr>
        <w:rPr>
          <w:rFonts w:ascii="Arial" w:hAnsi="Arial" w:cs="Arial"/>
          <w:b/>
          <w:bCs/>
          <w:sz w:val="24"/>
          <w:szCs w:val="24"/>
        </w:rPr>
      </w:pPr>
    </w:p>
    <w:p w14:paraId="6B902927" w14:textId="77777777" w:rsidR="004D2791" w:rsidRDefault="004D2791" w:rsidP="00E71372">
      <w:pPr>
        <w:rPr>
          <w:rFonts w:ascii="Arial" w:hAnsi="Arial" w:cs="Arial"/>
          <w:b/>
          <w:bCs/>
          <w:sz w:val="24"/>
          <w:szCs w:val="24"/>
        </w:rPr>
      </w:pPr>
    </w:p>
    <w:p w14:paraId="14879D74" w14:textId="77777777" w:rsidR="004D2791" w:rsidRPr="00032197" w:rsidRDefault="004D2791" w:rsidP="004D2791">
      <w:pPr>
        <w:pBdr>
          <w:top w:val="nil"/>
          <w:left w:val="nil"/>
          <w:bottom w:val="nil"/>
          <w:right w:val="nil"/>
          <w:between w:val="nil"/>
          <w:bar w:val="nil"/>
        </w:pBdr>
        <w:rPr>
          <w:rFonts w:ascii="Arial" w:eastAsia="Arial Unicode MS" w:hAnsi="Arial" w:cs="Arial"/>
          <w:b/>
          <w:sz w:val="24"/>
          <w:szCs w:val="24"/>
          <w:bdr w:val="nil"/>
          <w:lang w:val="en-US" w:eastAsia="en-GB"/>
        </w:rPr>
      </w:pPr>
      <w:r w:rsidRPr="00032197">
        <w:rPr>
          <w:rFonts w:ascii="Arial" w:eastAsia="Arial Unicode MS" w:hAnsi="Arial" w:cs="Arial"/>
          <w:b/>
          <w:sz w:val="24"/>
          <w:szCs w:val="24"/>
          <w:bdr w:val="nil"/>
          <w:lang w:val="en-US" w:eastAsia="en-GB"/>
        </w:rPr>
        <w:t>Standard responsibilities for all</w:t>
      </w:r>
      <w:r w:rsidRPr="004D2791">
        <w:rPr>
          <w:rFonts w:ascii="Arial" w:eastAsia="Arial Unicode MS" w:hAnsi="Arial" w:cs="Arial"/>
          <w:b/>
          <w:sz w:val="24"/>
          <w:szCs w:val="24"/>
          <w:bdr w:val="nil"/>
          <w:lang w:val="en-US" w:eastAsia="en-GB"/>
        </w:rPr>
        <w:t xml:space="preserve"> College</w:t>
      </w:r>
      <w:r w:rsidRPr="00032197">
        <w:rPr>
          <w:rFonts w:ascii="Arial" w:eastAsia="Arial Unicode MS" w:hAnsi="Arial" w:cs="Arial"/>
          <w:b/>
          <w:sz w:val="24"/>
          <w:szCs w:val="24"/>
          <w:bdr w:val="nil"/>
          <w:lang w:val="en-US" w:eastAsia="en-GB"/>
        </w:rPr>
        <w:t xml:space="preserve"> positions:</w:t>
      </w:r>
    </w:p>
    <w:p w14:paraId="31B02E5A" w14:textId="77777777" w:rsidR="004D2791" w:rsidRPr="00032197" w:rsidRDefault="004D2791" w:rsidP="004D2791">
      <w:pPr>
        <w:pBdr>
          <w:top w:val="nil"/>
          <w:left w:val="nil"/>
          <w:bottom w:val="nil"/>
          <w:right w:val="nil"/>
          <w:between w:val="nil"/>
          <w:bar w:val="nil"/>
        </w:pBdr>
        <w:rPr>
          <w:rFonts w:ascii="Arial" w:eastAsia="Arial Unicode MS" w:hAnsi="Arial" w:cs="Arial"/>
          <w:sz w:val="24"/>
          <w:szCs w:val="24"/>
          <w:bdr w:val="nil"/>
          <w:lang w:val="en-US" w:eastAsia="en-GB"/>
        </w:rPr>
      </w:pPr>
    </w:p>
    <w:p w14:paraId="4EEF09E9" w14:textId="77777777" w:rsidR="004D2791" w:rsidRPr="00032197" w:rsidRDefault="004D2791" w:rsidP="004D2791">
      <w:pPr>
        <w:numPr>
          <w:ilvl w:val="0"/>
          <w:numId w:val="18"/>
        </w:numPr>
        <w:pBdr>
          <w:top w:val="nil"/>
          <w:left w:val="nil"/>
          <w:bottom w:val="nil"/>
          <w:right w:val="nil"/>
          <w:between w:val="nil"/>
          <w:bar w:val="nil"/>
        </w:pBdr>
        <w:rPr>
          <w:rFonts w:ascii="Arial" w:eastAsia="Arial Unicode MS" w:hAnsi="Arial" w:cs="Arial"/>
          <w:sz w:val="24"/>
          <w:szCs w:val="24"/>
          <w:bdr w:val="nil"/>
          <w:lang w:val="en-US" w:eastAsia="en-GB"/>
        </w:rPr>
      </w:pPr>
      <w:r w:rsidRPr="00032197">
        <w:rPr>
          <w:rFonts w:ascii="Arial" w:eastAsia="Arial Unicode MS" w:hAnsi="Arial" w:cs="Arial"/>
          <w:sz w:val="24"/>
          <w:szCs w:val="24"/>
          <w:bdr w:val="nil"/>
          <w:lang w:val="en-US" w:eastAsia="en-GB"/>
        </w:rPr>
        <w:t>Participate in any staff review/performance management processes involving the identifying and meeting of training needs for self and others.</w:t>
      </w:r>
    </w:p>
    <w:p w14:paraId="435C19F8" w14:textId="77777777" w:rsidR="004D2791" w:rsidRPr="00032197" w:rsidRDefault="004D2791" w:rsidP="004D2791">
      <w:pPr>
        <w:numPr>
          <w:ilvl w:val="0"/>
          <w:numId w:val="18"/>
        </w:numPr>
        <w:pBdr>
          <w:top w:val="nil"/>
          <w:left w:val="nil"/>
          <w:bottom w:val="nil"/>
          <w:right w:val="nil"/>
          <w:between w:val="nil"/>
          <w:bar w:val="nil"/>
        </w:pBdr>
        <w:rPr>
          <w:rFonts w:ascii="Arial" w:eastAsia="Arial Unicode MS" w:hAnsi="Arial" w:cs="Arial"/>
          <w:sz w:val="24"/>
          <w:szCs w:val="24"/>
          <w:bdr w:val="nil"/>
          <w:lang w:val="en-US" w:eastAsia="en-GB"/>
        </w:rPr>
      </w:pPr>
      <w:r w:rsidRPr="00032197">
        <w:rPr>
          <w:rFonts w:ascii="Arial" w:eastAsia="Arial Unicode MS" w:hAnsi="Arial" w:cs="Arial"/>
          <w:sz w:val="24"/>
          <w:szCs w:val="24"/>
          <w:bdr w:val="nil"/>
          <w:lang w:val="en-US" w:eastAsia="en-GB"/>
        </w:rPr>
        <w:t>Take appropriate responsibility to ensure the health and safety of self and others.</w:t>
      </w:r>
    </w:p>
    <w:p w14:paraId="3F5D0F44" w14:textId="77777777" w:rsidR="004D2791" w:rsidRPr="00032197" w:rsidRDefault="004D2791" w:rsidP="004D2791">
      <w:pPr>
        <w:numPr>
          <w:ilvl w:val="0"/>
          <w:numId w:val="18"/>
        </w:numPr>
        <w:pBdr>
          <w:top w:val="nil"/>
          <w:left w:val="nil"/>
          <w:bottom w:val="nil"/>
          <w:right w:val="nil"/>
          <w:between w:val="nil"/>
          <w:bar w:val="nil"/>
        </w:pBdr>
        <w:rPr>
          <w:rFonts w:ascii="Arial" w:eastAsia="Arial Unicode MS" w:hAnsi="Arial" w:cs="Arial"/>
          <w:sz w:val="24"/>
          <w:szCs w:val="24"/>
          <w:bdr w:val="nil"/>
          <w:lang w:val="en-US" w:eastAsia="en-GB"/>
        </w:rPr>
      </w:pPr>
      <w:r w:rsidRPr="00032197">
        <w:rPr>
          <w:rFonts w:ascii="Arial" w:eastAsia="Arial Unicode MS" w:hAnsi="Arial" w:cs="Arial"/>
          <w:sz w:val="24"/>
          <w:szCs w:val="24"/>
          <w:bdr w:val="nil"/>
          <w:lang w:val="en-US" w:eastAsia="en-GB"/>
        </w:rPr>
        <w:t>Pursue the achievement and integration of equal opportunities throughout all activities.</w:t>
      </w:r>
    </w:p>
    <w:p w14:paraId="701F8B2D" w14:textId="77777777" w:rsidR="004D2791" w:rsidRPr="00032197" w:rsidRDefault="004D2791" w:rsidP="004D2791">
      <w:pPr>
        <w:numPr>
          <w:ilvl w:val="0"/>
          <w:numId w:val="18"/>
        </w:numPr>
        <w:pBdr>
          <w:top w:val="nil"/>
          <w:left w:val="nil"/>
          <w:bottom w:val="nil"/>
          <w:right w:val="nil"/>
          <w:between w:val="nil"/>
          <w:bar w:val="nil"/>
        </w:pBdr>
        <w:rPr>
          <w:rFonts w:ascii="Arial" w:eastAsia="Arial Unicode MS" w:hAnsi="Arial" w:cs="Arial"/>
          <w:sz w:val="24"/>
          <w:szCs w:val="24"/>
          <w:bdr w:val="nil"/>
          <w:lang w:val="en-US" w:eastAsia="en-GB"/>
        </w:rPr>
      </w:pPr>
      <w:r w:rsidRPr="00032197">
        <w:rPr>
          <w:rFonts w:ascii="Arial" w:eastAsia="Arial Unicode MS" w:hAnsi="Arial" w:cs="Arial"/>
          <w:sz w:val="24"/>
          <w:szCs w:val="24"/>
          <w:bdr w:val="nil"/>
          <w:lang w:val="en-US" w:eastAsia="en-GB"/>
        </w:rPr>
        <w:t>Undertake any other tasks and responsibilities appropriate to the level of this post.</w:t>
      </w:r>
    </w:p>
    <w:p w14:paraId="052B37A2" w14:textId="77777777" w:rsidR="004D2791" w:rsidRPr="00032197" w:rsidRDefault="004D2791" w:rsidP="004D2791">
      <w:pPr>
        <w:numPr>
          <w:ilvl w:val="0"/>
          <w:numId w:val="18"/>
        </w:numPr>
        <w:pBdr>
          <w:top w:val="nil"/>
          <w:left w:val="nil"/>
          <w:bottom w:val="nil"/>
          <w:right w:val="nil"/>
          <w:between w:val="nil"/>
          <w:bar w:val="nil"/>
        </w:pBdr>
        <w:rPr>
          <w:rFonts w:ascii="Arial" w:eastAsia="Arial Unicode MS" w:hAnsi="Arial" w:cs="Arial"/>
          <w:sz w:val="24"/>
          <w:szCs w:val="24"/>
          <w:bdr w:val="nil"/>
          <w:lang w:val="en-US" w:eastAsia="en-GB"/>
        </w:rPr>
      </w:pPr>
      <w:r w:rsidRPr="00032197">
        <w:rPr>
          <w:rFonts w:ascii="Arial" w:eastAsia="Arial Unicode MS" w:hAnsi="Arial" w:cs="Arial"/>
          <w:sz w:val="24"/>
          <w:szCs w:val="24"/>
          <w:bdr w:val="nil"/>
          <w:lang w:val="en-US" w:eastAsia="en-GB"/>
        </w:rPr>
        <w:t>Comply with all policies and procedures</w:t>
      </w:r>
      <w:r w:rsidRPr="004D2791">
        <w:rPr>
          <w:rFonts w:ascii="Arial" w:eastAsia="Arial Unicode MS" w:hAnsi="Arial" w:cs="Arial"/>
          <w:sz w:val="24"/>
          <w:szCs w:val="24"/>
          <w:bdr w:val="nil"/>
          <w:lang w:val="en-US" w:eastAsia="en-GB"/>
        </w:rPr>
        <w:t>.</w:t>
      </w:r>
    </w:p>
    <w:p w14:paraId="6602061C" w14:textId="77777777" w:rsidR="004D2791" w:rsidRPr="00032197" w:rsidRDefault="004A6CFA" w:rsidP="004D2791">
      <w:pPr>
        <w:numPr>
          <w:ilvl w:val="0"/>
          <w:numId w:val="18"/>
        </w:numPr>
        <w:pBdr>
          <w:top w:val="nil"/>
          <w:left w:val="nil"/>
          <w:bottom w:val="nil"/>
          <w:right w:val="nil"/>
          <w:between w:val="nil"/>
          <w:bar w:val="nil"/>
        </w:pBdr>
        <w:rPr>
          <w:rFonts w:ascii="Arial" w:eastAsia="Arial Unicode MS" w:hAnsi="Arial" w:cs="Arial"/>
          <w:sz w:val="24"/>
          <w:szCs w:val="24"/>
          <w:bdr w:val="nil"/>
          <w:lang w:val="en-US" w:eastAsia="en-GB"/>
        </w:rPr>
      </w:pPr>
      <w:r>
        <w:rPr>
          <w:rFonts w:ascii="Arial" w:eastAsia="Arial Unicode MS" w:hAnsi="Arial" w:cs="Arial"/>
          <w:sz w:val="24"/>
          <w:szCs w:val="24"/>
          <w:bdr w:val="nil"/>
          <w:lang w:val="en-US" w:eastAsia="en-GB"/>
        </w:rPr>
        <w:t>Lewisham</w:t>
      </w:r>
      <w:r w:rsidR="004D2791" w:rsidRPr="004D2791">
        <w:rPr>
          <w:rFonts w:ascii="Arial" w:eastAsia="Arial Unicode MS" w:hAnsi="Arial" w:cs="Arial"/>
          <w:sz w:val="24"/>
          <w:szCs w:val="24"/>
          <w:bdr w:val="nil"/>
          <w:lang w:val="en-US" w:eastAsia="en-GB"/>
        </w:rPr>
        <w:t xml:space="preserve"> College</w:t>
      </w:r>
      <w:r w:rsidR="004D2791" w:rsidRPr="00032197">
        <w:rPr>
          <w:rFonts w:ascii="Arial" w:eastAsia="Arial Unicode MS" w:hAnsi="Arial" w:cs="Arial"/>
          <w:sz w:val="24"/>
          <w:szCs w:val="24"/>
          <w:bdr w:val="nil"/>
          <w:lang w:val="en-US" w:eastAsia="en-GB"/>
        </w:rPr>
        <w:t xml:space="preserve"> is committed to safeguarding and promoting the welfare of children, young people and vulnerable adults and expects all staff to share this commitment.</w:t>
      </w:r>
    </w:p>
    <w:p w14:paraId="76B14C37" w14:textId="77777777" w:rsidR="004D2791" w:rsidRPr="004D2791" w:rsidRDefault="004D2791" w:rsidP="004D2791">
      <w:pPr>
        <w:pBdr>
          <w:top w:val="nil"/>
          <w:left w:val="nil"/>
          <w:bottom w:val="nil"/>
          <w:right w:val="nil"/>
          <w:between w:val="nil"/>
          <w:bar w:val="nil"/>
        </w:pBdr>
        <w:rPr>
          <w:rFonts w:ascii="Arial" w:eastAsia="Arial Unicode MS" w:hAnsi="Arial" w:cs="Arial"/>
          <w:sz w:val="24"/>
          <w:szCs w:val="24"/>
          <w:bdr w:val="nil"/>
          <w:lang w:val="en-US"/>
        </w:rPr>
      </w:pPr>
    </w:p>
    <w:p w14:paraId="0AC5D757" w14:textId="77777777" w:rsidR="004D2791" w:rsidRPr="004D2791" w:rsidRDefault="004D2791" w:rsidP="004D2791">
      <w:pPr>
        <w:pBdr>
          <w:top w:val="nil"/>
          <w:left w:val="nil"/>
          <w:bottom w:val="nil"/>
          <w:right w:val="nil"/>
          <w:between w:val="nil"/>
          <w:bar w:val="nil"/>
        </w:pBdr>
        <w:rPr>
          <w:rFonts w:ascii="Arial" w:eastAsia="Arial Unicode MS" w:hAnsi="Arial" w:cs="Arial"/>
          <w:b/>
          <w:sz w:val="24"/>
          <w:szCs w:val="24"/>
          <w:bdr w:val="nil"/>
          <w:lang w:val="en-US"/>
        </w:rPr>
      </w:pPr>
      <w:r w:rsidRPr="004D2791">
        <w:rPr>
          <w:rFonts w:ascii="Arial" w:eastAsia="Arial Unicode MS" w:hAnsi="Arial" w:cs="Arial"/>
          <w:b/>
          <w:sz w:val="24"/>
          <w:szCs w:val="24"/>
          <w:bdr w:val="nil"/>
          <w:lang w:val="en-US"/>
        </w:rPr>
        <w:lastRenderedPageBreak/>
        <w:t>Health and Safety</w:t>
      </w:r>
    </w:p>
    <w:p w14:paraId="62E2D3BC" w14:textId="77777777" w:rsidR="004D2791" w:rsidRPr="004D2791" w:rsidRDefault="004D2791" w:rsidP="004D2791">
      <w:pPr>
        <w:pBdr>
          <w:top w:val="nil"/>
          <w:left w:val="nil"/>
          <w:bottom w:val="nil"/>
          <w:right w:val="nil"/>
          <w:between w:val="nil"/>
          <w:bar w:val="nil"/>
        </w:pBdr>
        <w:rPr>
          <w:rFonts w:ascii="Arial" w:eastAsia="Arial Unicode MS" w:hAnsi="Arial" w:cs="Arial"/>
          <w:b/>
          <w:sz w:val="24"/>
          <w:szCs w:val="24"/>
          <w:bdr w:val="nil"/>
          <w:lang w:val="en-US"/>
        </w:rPr>
      </w:pPr>
    </w:p>
    <w:p w14:paraId="32E1B6CE" w14:textId="77777777" w:rsidR="004D2791" w:rsidRPr="004D2791" w:rsidRDefault="004A6CFA" w:rsidP="004D2791">
      <w:pPr>
        <w:pBdr>
          <w:top w:val="nil"/>
          <w:left w:val="nil"/>
          <w:bottom w:val="nil"/>
          <w:right w:val="nil"/>
          <w:between w:val="nil"/>
          <w:bar w:val="nil"/>
        </w:pBdr>
        <w:rPr>
          <w:rFonts w:ascii="Arial" w:eastAsia="Arial Unicode MS" w:hAnsi="Arial" w:cs="Arial"/>
          <w:sz w:val="24"/>
          <w:szCs w:val="24"/>
          <w:bdr w:val="nil"/>
          <w:lang w:val="en-US"/>
        </w:rPr>
      </w:pPr>
      <w:r>
        <w:rPr>
          <w:rFonts w:ascii="Arial" w:eastAsia="Arial Unicode MS" w:hAnsi="Arial" w:cs="Arial"/>
          <w:sz w:val="24"/>
          <w:szCs w:val="24"/>
          <w:bdr w:val="nil"/>
          <w:lang w:val="en-US"/>
        </w:rPr>
        <w:t>At Lewisham</w:t>
      </w:r>
      <w:r w:rsidR="004D2791" w:rsidRPr="004D2791">
        <w:rPr>
          <w:rFonts w:ascii="Arial" w:eastAsia="Arial Unicode MS" w:hAnsi="Arial" w:cs="Arial"/>
          <w:sz w:val="24"/>
          <w:szCs w:val="24"/>
          <w:bdr w:val="nil"/>
          <w:lang w:val="en-US"/>
        </w:rPr>
        <w:t xml:space="preserve"> College, a key priority is to maintain the safety and security of our campuses in order to support the delivery of outstanding teaching and learning.  To do this, the College operates a Duty Management system.  Duty Managers will:</w:t>
      </w:r>
    </w:p>
    <w:p w14:paraId="182EB8B5" w14:textId="77777777" w:rsidR="004D2791" w:rsidRPr="004D2791" w:rsidRDefault="004D2791" w:rsidP="004D2791">
      <w:pPr>
        <w:pBdr>
          <w:top w:val="nil"/>
          <w:left w:val="nil"/>
          <w:bottom w:val="nil"/>
          <w:right w:val="nil"/>
          <w:between w:val="nil"/>
          <w:bar w:val="nil"/>
        </w:pBdr>
        <w:rPr>
          <w:rFonts w:ascii="Arial" w:eastAsia="Arial Unicode MS" w:hAnsi="Arial" w:cs="Arial"/>
          <w:sz w:val="24"/>
          <w:szCs w:val="24"/>
          <w:bdr w:val="nil"/>
          <w:lang w:val="en-US"/>
        </w:rPr>
      </w:pPr>
    </w:p>
    <w:p w14:paraId="5370B040" w14:textId="77777777" w:rsidR="004D2791" w:rsidRPr="004D2791" w:rsidRDefault="004D2791" w:rsidP="004D2791">
      <w:pPr>
        <w:numPr>
          <w:ilvl w:val="0"/>
          <w:numId w:val="17"/>
        </w:numPr>
        <w:pBdr>
          <w:top w:val="nil"/>
          <w:left w:val="nil"/>
          <w:bottom w:val="nil"/>
          <w:right w:val="nil"/>
          <w:between w:val="nil"/>
          <w:bar w:val="nil"/>
        </w:pBdr>
        <w:rPr>
          <w:rFonts w:ascii="Arial" w:eastAsia="Calibri" w:hAnsi="Arial" w:cs="Arial"/>
          <w:color w:val="000000"/>
          <w:sz w:val="24"/>
          <w:szCs w:val="24"/>
          <w:u w:color="000000"/>
          <w:bdr w:val="nil"/>
          <w:lang w:val="en-US" w:eastAsia="en-GB"/>
        </w:rPr>
      </w:pPr>
      <w:r w:rsidRPr="004D2791">
        <w:rPr>
          <w:rFonts w:ascii="Arial" w:eastAsia="Calibri" w:hAnsi="Arial" w:cs="Arial"/>
          <w:color w:val="000000"/>
          <w:sz w:val="24"/>
          <w:szCs w:val="24"/>
          <w:u w:color="000000"/>
          <w:bdr w:val="nil"/>
          <w:lang w:val="en-US" w:eastAsia="en-GB"/>
        </w:rPr>
        <w:t>provide a visible presence and engage with students</w:t>
      </w:r>
    </w:p>
    <w:p w14:paraId="25265F71" w14:textId="77777777" w:rsidR="004D2791" w:rsidRPr="004D2791" w:rsidRDefault="004D2791" w:rsidP="004D2791">
      <w:pPr>
        <w:numPr>
          <w:ilvl w:val="0"/>
          <w:numId w:val="17"/>
        </w:numPr>
        <w:pBdr>
          <w:top w:val="nil"/>
          <w:left w:val="nil"/>
          <w:bottom w:val="nil"/>
          <w:right w:val="nil"/>
          <w:between w:val="nil"/>
          <w:bar w:val="nil"/>
        </w:pBdr>
        <w:rPr>
          <w:rFonts w:ascii="Arial" w:eastAsia="Calibri" w:hAnsi="Arial" w:cs="Arial"/>
          <w:color w:val="000000"/>
          <w:sz w:val="24"/>
          <w:szCs w:val="24"/>
          <w:u w:color="000000"/>
          <w:bdr w:val="nil"/>
          <w:lang w:val="en-US" w:eastAsia="en-GB"/>
        </w:rPr>
      </w:pPr>
      <w:r w:rsidRPr="004D2791">
        <w:rPr>
          <w:rFonts w:ascii="Arial" w:eastAsia="Calibri" w:hAnsi="Arial" w:cs="Arial"/>
          <w:color w:val="000000"/>
          <w:sz w:val="24"/>
          <w:szCs w:val="24"/>
          <w:u w:color="000000"/>
          <w:bdr w:val="nil"/>
          <w:lang w:val="en-US" w:eastAsia="en-GB"/>
        </w:rPr>
        <w:t>respond to any incidents that may arise</w:t>
      </w:r>
    </w:p>
    <w:p w14:paraId="4C2843DF" w14:textId="77777777" w:rsidR="004D2791" w:rsidRPr="004D2791" w:rsidRDefault="004D2791" w:rsidP="004D2791">
      <w:pPr>
        <w:numPr>
          <w:ilvl w:val="0"/>
          <w:numId w:val="17"/>
        </w:numPr>
        <w:pBdr>
          <w:top w:val="nil"/>
          <w:left w:val="nil"/>
          <w:bottom w:val="nil"/>
          <w:right w:val="nil"/>
          <w:between w:val="nil"/>
          <w:bar w:val="nil"/>
        </w:pBdr>
        <w:rPr>
          <w:rFonts w:ascii="Arial" w:eastAsia="Calibri" w:hAnsi="Arial" w:cs="Arial"/>
          <w:color w:val="000000"/>
          <w:sz w:val="24"/>
          <w:szCs w:val="24"/>
          <w:u w:color="000000"/>
          <w:bdr w:val="nil"/>
          <w:lang w:val="en-US" w:eastAsia="en-GB"/>
        </w:rPr>
      </w:pPr>
      <w:r w:rsidRPr="004D2791">
        <w:rPr>
          <w:rFonts w:ascii="Arial" w:eastAsia="Calibri" w:hAnsi="Arial" w:cs="Arial"/>
          <w:color w:val="000000"/>
          <w:sz w:val="24"/>
          <w:szCs w:val="24"/>
          <w:u w:color="000000"/>
          <w:bdr w:val="nil"/>
          <w:lang w:val="en-US" w:eastAsia="en-GB"/>
        </w:rPr>
        <w:t>deal with any queries or complaints (where staff require assistance from a manager)</w:t>
      </w:r>
    </w:p>
    <w:p w14:paraId="3FC0A957" w14:textId="77777777" w:rsidR="004D2791" w:rsidRPr="004D2791" w:rsidRDefault="004D2791" w:rsidP="004D2791">
      <w:pPr>
        <w:pBdr>
          <w:top w:val="nil"/>
          <w:left w:val="nil"/>
          <w:bottom w:val="nil"/>
          <w:right w:val="nil"/>
          <w:between w:val="nil"/>
          <w:bar w:val="nil"/>
        </w:pBdr>
        <w:ind w:left="360"/>
        <w:rPr>
          <w:rFonts w:ascii="Arial" w:eastAsia="Arial Unicode MS" w:hAnsi="Arial" w:cs="Arial"/>
          <w:sz w:val="24"/>
          <w:szCs w:val="24"/>
          <w:bdr w:val="nil"/>
          <w:lang w:val="en-US"/>
        </w:rPr>
      </w:pPr>
      <w:r w:rsidRPr="004D2791">
        <w:rPr>
          <w:rFonts w:ascii="Arial" w:eastAsia="Arial Unicode MS" w:hAnsi="Arial" w:cs="Arial"/>
          <w:sz w:val="24"/>
          <w:szCs w:val="24"/>
          <w:bdr w:val="nil"/>
          <w:lang w:val="en-US"/>
        </w:rPr>
        <w:t xml:space="preserve">                    </w:t>
      </w:r>
    </w:p>
    <w:p w14:paraId="5D2D3496" w14:textId="77777777" w:rsidR="004D2791" w:rsidRPr="004D2791" w:rsidRDefault="004D2791" w:rsidP="004D2791">
      <w:pPr>
        <w:pBdr>
          <w:top w:val="nil"/>
          <w:left w:val="nil"/>
          <w:bottom w:val="nil"/>
          <w:right w:val="nil"/>
          <w:between w:val="nil"/>
          <w:bar w:val="nil"/>
        </w:pBdr>
        <w:rPr>
          <w:rFonts w:ascii="Arial" w:eastAsia="Arial Unicode MS" w:hAnsi="Arial" w:cs="Arial"/>
          <w:sz w:val="24"/>
          <w:szCs w:val="24"/>
          <w:bdr w:val="nil"/>
          <w:lang w:val="en-US"/>
        </w:rPr>
      </w:pPr>
      <w:r w:rsidRPr="004D2791">
        <w:rPr>
          <w:rFonts w:ascii="Arial" w:eastAsia="Arial Unicode MS" w:hAnsi="Arial" w:cs="Arial"/>
          <w:sz w:val="24"/>
          <w:szCs w:val="24"/>
          <w:bdr w:val="nil"/>
          <w:lang w:val="en-US"/>
        </w:rPr>
        <w:t>All staff at grade LC7, LC6 or those on spot salaries are expected to fulfil this key responsibility.  Full training and support will be provided.</w:t>
      </w:r>
    </w:p>
    <w:p w14:paraId="2A47515C" w14:textId="77777777" w:rsidR="004D2791" w:rsidRPr="004D2791" w:rsidRDefault="004D2791" w:rsidP="004D2791">
      <w:pPr>
        <w:pBdr>
          <w:top w:val="nil"/>
          <w:left w:val="nil"/>
          <w:bottom w:val="nil"/>
          <w:right w:val="nil"/>
          <w:between w:val="nil"/>
          <w:bar w:val="nil"/>
        </w:pBdr>
        <w:tabs>
          <w:tab w:val="right" w:leader="dot" w:pos="9000"/>
        </w:tabs>
        <w:ind w:right="3158"/>
        <w:rPr>
          <w:rFonts w:ascii="Arial" w:eastAsia="Arial Unicode MS" w:hAnsi="Arial" w:cs="Arial"/>
          <w:b/>
          <w:sz w:val="24"/>
          <w:szCs w:val="24"/>
          <w:bdr w:val="nil"/>
          <w:lang w:val="en-US"/>
        </w:rPr>
      </w:pPr>
    </w:p>
    <w:p w14:paraId="0D08FB5C" w14:textId="77777777" w:rsidR="004D2791" w:rsidRPr="004D2791" w:rsidRDefault="004D2791" w:rsidP="004D2791">
      <w:pPr>
        <w:pBdr>
          <w:top w:val="nil"/>
          <w:left w:val="nil"/>
          <w:bottom w:val="nil"/>
          <w:right w:val="nil"/>
          <w:between w:val="nil"/>
          <w:bar w:val="nil"/>
        </w:pBdr>
        <w:tabs>
          <w:tab w:val="right" w:leader="dot" w:pos="9000"/>
        </w:tabs>
        <w:ind w:right="3158"/>
        <w:rPr>
          <w:rFonts w:ascii="Arial" w:eastAsia="Arial Unicode MS" w:hAnsi="Arial" w:cs="Arial"/>
          <w:b/>
          <w:sz w:val="24"/>
          <w:szCs w:val="24"/>
          <w:bdr w:val="nil"/>
          <w:lang w:val="en-US"/>
        </w:rPr>
      </w:pPr>
      <w:r w:rsidRPr="004D2791">
        <w:rPr>
          <w:rFonts w:ascii="Arial" w:eastAsia="Arial Unicode MS" w:hAnsi="Arial" w:cs="Arial"/>
          <w:b/>
          <w:sz w:val="24"/>
          <w:szCs w:val="24"/>
          <w:bdr w:val="nil"/>
          <w:lang w:val="en-US"/>
        </w:rPr>
        <w:t>Competency framework</w:t>
      </w:r>
    </w:p>
    <w:p w14:paraId="2C9FB018" w14:textId="77777777" w:rsidR="004D2791" w:rsidRPr="004D2791" w:rsidRDefault="004D2791" w:rsidP="004D2791">
      <w:pPr>
        <w:pBdr>
          <w:top w:val="nil"/>
          <w:left w:val="nil"/>
          <w:bottom w:val="nil"/>
          <w:right w:val="nil"/>
          <w:between w:val="nil"/>
          <w:bar w:val="nil"/>
        </w:pBdr>
        <w:rPr>
          <w:rFonts w:ascii="Arial" w:eastAsia="Arial Unicode MS" w:hAnsi="Arial" w:cs="Arial"/>
          <w:sz w:val="24"/>
          <w:szCs w:val="24"/>
          <w:bdr w:val="nil"/>
          <w:lang w:val="en-US"/>
        </w:rPr>
      </w:pPr>
    </w:p>
    <w:p w14:paraId="053360FD" w14:textId="77777777" w:rsidR="004D2791" w:rsidRPr="004D2791" w:rsidRDefault="004A6CFA" w:rsidP="004D2791">
      <w:pPr>
        <w:pBdr>
          <w:top w:val="nil"/>
          <w:left w:val="nil"/>
          <w:bottom w:val="nil"/>
          <w:right w:val="nil"/>
          <w:between w:val="nil"/>
          <w:bar w:val="nil"/>
        </w:pBdr>
        <w:rPr>
          <w:rFonts w:ascii="Arial" w:eastAsia="Arial Unicode MS" w:hAnsi="Arial" w:cs="Arial"/>
          <w:sz w:val="24"/>
          <w:szCs w:val="24"/>
          <w:bdr w:val="nil"/>
          <w:lang w:val="en-US"/>
        </w:rPr>
      </w:pPr>
      <w:r>
        <w:rPr>
          <w:rFonts w:ascii="Arial" w:eastAsia="Arial Unicode MS" w:hAnsi="Arial" w:cs="Arial"/>
          <w:sz w:val="24"/>
          <w:szCs w:val="24"/>
          <w:bdr w:val="nil"/>
          <w:lang w:val="en-US" w:eastAsia="en-GB"/>
        </w:rPr>
        <w:t>Lewisham</w:t>
      </w:r>
      <w:r w:rsidR="004D2791" w:rsidRPr="004D2791">
        <w:rPr>
          <w:rFonts w:ascii="Arial" w:eastAsia="Arial Unicode MS" w:hAnsi="Arial" w:cs="Arial"/>
          <w:sz w:val="24"/>
          <w:szCs w:val="24"/>
          <w:bdr w:val="nil"/>
          <w:lang w:val="en-US" w:eastAsia="en-GB"/>
        </w:rPr>
        <w:t xml:space="preserve"> College</w:t>
      </w:r>
      <w:r w:rsidR="004D2791" w:rsidRPr="004D2791">
        <w:rPr>
          <w:rFonts w:ascii="Arial" w:eastAsia="Arial Unicode MS" w:hAnsi="Arial" w:cs="Arial"/>
          <w:sz w:val="24"/>
          <w:szCs w:val="24"/>
          <w:bdr w:val="nil"/>
          <w:lang w:val="en-US"/>
        </w:rPr>
        <w:t xml:space="preserve"> has developed a competency framework which is aligned with our values and underpins all recruitment, performance management and development processes. The core organisational competencies are:</w:t>
      </w:r>
    </w:p>
    <w:p w14:paraId="1F1C7C57" w14:textId="77777777" w:rsidR="004D2791" w:rsidRPr="004D2791" w:rsidRDefault="004D2791" w:rsidP="004D2791">
      <w:pPr>
        <w:pBdr>
          <w:top w:val="nil"/>
          <w:left w:val="nil"/>
          <w:bottom w:val="nil"/>
          <w:right w:val="nil"/>
          <w:between w:val="nil"/>
          <w:bar w:val="nil"/>
        </w:pBdr>
        <w:rPr>
          <w:rFonts w:ascii="Arial" w:eastAsia="Arial Unicode MS" w:hAnsi="Arial" w:cs="Arial"/>
          <w:sz w:val="24"/>
          <w:szCs w:val="24"/>
          <w:bdr w:val="nil"/>
          <w:lang w:val="en-US"/>
        </w:rPr>
      </w:pPr>
    </w:p>
    <w:p w14:paraId="22DAD273" w14:textId="77777777" w:rsidR="004D2791" w:rsidRPr="004D2791" w:rsidRDefault="004D2791" w:rsidP="004D2791">
      <w:pPr>
        <w:numPr>
          <w:ilvl w:val="0"/>
          <w:numId w:val="11"/>
        </w:numPr>
        <w:pBdr>
          <w:top w:val="nil"/>
          <w:left w:val="nil"/>
          <w:bottom w:val="nil"/>
          <w:right w:val="nil"/>
          <w:between w:val="nil"/>
          <w:bar w:val="nil"/>
        </w:pBdr>
        <w:rPr>
          <w:rFonts w:ascii="Arial" w:eastAsia="Arial Unicode MS" w:hAnsi="Arial" w:cs="Arial"/>
          <w:sz w:val="24"/>
          <w:szCs w:val="24"/>
          <w:bdr w:val="nil"/>
          <w:lang w:val="en-US"/>
        </w:rPr>
      </w:pPr>
      <w:r w:rsidRPr="004D2791">
        <w:rPr>
          <w:rFonts w:ascii="Arial" w:eastAsia="Arial Unicode MS" w:hAnsi="Arial" w:cs="Arial"/>
          <w:sz w:val="24"/>
          <w:szCs w:val="24"/>
          <w:bdr w:val="nil"/>
          <w:lang w:val="en-US"/>
        </w:rPr>
        <w:t>Leadership</w:t>
      </w:r>
    </w:p>
    <w:p w14:paraId="3FC84C23" w14:textId="77777777" w:rsidR="004D2791" w:rsidRPr="004D2791" w:rsidRDefault="004D2791" w:rsidP="004D2791">
      <w:pPr>
        <w:numPr>
          <w:ilvl w:val="0"/>
          <w:numId w:val="11"/>
        </w:numPr>
        <w:pBdr>
          <w:top w:val="nil"/>
          <w:left w:val="nil"/>
          <w:bottom w:val="nil"/>
          <w:right w:val="nil"/>
          <w:between w:val="nil"/>
          <w:bar w:val="nil"/>
        </w:pBdr>
        <w:rPr>
          <w:rFonts w:ascii="Arial" w:eastAsia="Arial Unicode MS" w:hAnsi="Arial" w:cs="Arial"/>
          <w:sz w:val="24"/>
          <w:szCs w:val="24"/>
          <w:bdr w:val="nil"/>
          <w:lang w:val="en-US"/>
        </w:rPr>
      </w:pPr>
      <w:r w:rsidRPr="004D2791">
        <w:rPr>
          <w:rFonts w:ascii="Arial" w:eastAsia="Arial Unicode MS" w:hAnsi="Arial" w:cs="Arial"/>
          <w:sz w:val="24"/>
          <w:szCs w:val="24"/>
          <w:bdr w:val="nil"/>
          <w:lang w:val="en-US"/>
        </w:rPr>
        <w:t>Self-management</w:t>
      </w:r>
    </w:p>
    <w:p w14:paraId="021DA3B3" w14:textId="77777777" w:rsidR="004D2791" w:rsidRPr="004D2791" w:rsidRDefault="004D2791" w:rsidP="004D2791">
      <w:pPr>
        <w:numPr>
          <w:ilvl w:val="0"/>
          <w:numId w:val="11"/>
        </w:numPr>
        <w:pBdr>
          <w:top w:val="nil"/>
          <w:left w:val="nil"/>
          <w:bottom w:val="nil"/>
          <w:right w:val="nil"/>
          <w:between w:val="nil"/>
          <w:bar w:val="nil"/>
        </w:pBdr>
        <w:rPr>
          <w:rFonts w:ascii="Arial" w:eastAsia="Arial Unicode MS" w:hAnsi="Arial" w:cs="Arial"/>
          <w:sz w:val="24"/>
          <w:szCs w:val="24"/>
          <w:bdr w:val="nil"/>
          <w:lang w:val="en-US"/>
        </w:rPr>
      </w:pPr>
      <w:r w:rsidRPr="004D2791">
        <w:rPr>
          <w:rFonts w:ascii="Arial" w:eastAsia="Arial Unicode MS" w:hAnsi="Arial" w:cs="Arial"/>
          <w:sz w:val="24"/>
          <w:szCs w:val="24"/>
          <w:bdr w:val="nil"/>
          <w:lang w:val="en-US"/>
        </w:rPr>
        <w:t>Flexible thinking</w:t>
      </w:r>
    </w:p>
    <w:p w14:paraId="461DBA5B" w14:textId="77777777" w:rsidR="004D2791" w:rsidRPr="004D2791" w:rsidRDefault="004D2791" w:rsidP="004D2791">
      <w:pPr>
        <w:numPr>
          <w:ilvl w:val="0"/>
          <w:numId w:val="11"/>
        </w:numPr>
        <w:pBdr>
          <w:top w:val="nil"/>
          <w:left w:val="nil"/>
          <w:bottom w:val="nil"/>
          <w:right w:val="nil"/>
          <w:between w:val="nil"/>
          <w:bar w:val="nil"/>
        </w:pBdr>
        <w:rPr>
          <w:rFonts w:ascii="Arial" w:eastAsia="Arial Unicode MS" w:hAnsi="Arial" w:cs="Arial"/>
          <w:sz w:val="24"/>
          <w:szCs w:val="24"/>
          <w:bdr w:val="nil"/>
          <w:lang w:val="en-US"/>
        </w:rPr>
      </w:pPr>
      <w:r w:rsidRPr="004D2791">
        <w:rPr>
          <w:rFonts w:ascii="Arial" w:eastAsia="Arial Unicode MS" w:hAnsi="Arial" w:cs="Arial"/>
          <w:sz w:val="24"/>
          <w:szCs w:val="24"/>
          <w:bdr w:val="nil"/>
          <w:lang w:val="en-US"/>
        </w:rPr>
        <w:t>Understanding context</w:t>
      </w:r>
    </w:p>
    <w:p w14:paraId="7D8314F7" w14:textId="77777777" w:rsidR="004D2791" w:rsidRPr="004D2791" w:rsidRDefault="004D2791" w:rsidP="004D2791">
      <w:pPr>
        <w:numPr>
          <w:ilvl w:val="0"/>
          <w:numId w:val="11"/>
        </w:numPr>
        <w:pBdr>
          <w:top w:val="nil"/>
          <w:left w:val="nil"/>
          <w:bottom w:val="nil"/>
          <w:right w:val="nil"/>
          <w:between w:val="nil"/>
          <w:bar w:val="nil"/>
        </w:pBdr>
        <w:rPr>
          <w:rFonts w:ascii="Arial" w:eastAsia="Arial Unicode MS" w:hAnsi="Arial" w:cs="Arial"/>
          <w:sz w:val="24"/>
          <w:szCs w:val="24"/>
          <w:bdr w:val="nil"/>
          <w:lang w:val="en-US"/>
        </w:rPr>
      </w:pPr>
      <w:r w:rsidRPr="004D2791">
        <w:rPr>
          <w:rFonts w:ascii="Arial" w:eastAsia="Arial Unicode MS" w:hAnsi="Arial" w:cs="Arial"/>
          <w:sz w:val="24"/>
          <w:szCs w:val="24"/>
          <w:bdr w:val="nil"/>
          <w:lang w:val="en-US"/>
        </w:rPr>
        <w:t>Customer orientation</w:t>
      </w:r>
    </w:p>
    <w:p w14:paraId="28C84BC2" w14:textId="77777777" w:rsidR="004D2791" w:rsidRPr="004D2791" w:rsidRDefault="004D2791" w:rsidP="004D2791">
      <w:pPr>
        <w:numPr>
          <w:ilvl w:val="0"/>
          <w:numId w:val="11"/>
        </w:numPr>
        <w:pBdr>
          <w:top w:val="nil"/>
          <w:left w:val="nil"/>
          <w:bottom w:val="nil"/>
          <w:right w:val="nil"/>
          <w:between w:val="nil"/>
          <w:bar w:val="nil"/>
        </w:pBdr>
        <w:rPr>
          <w:rFonts w:ascii="Arial" w:eastAsia="Arial Unicode MS" w:hAnsi="Arial" w:cs="Arial"/>
          <w:sz w:val="24"/>
          <w:szCs w:val="24"/>
          <w:bdr w:val="nil"/>
          <w:lang w:val="en-US"/>
        </w:rPr>
      </w:pPr>
      <w:r w:rsidRPr="004D2791">
        <w:rPr>
          <w:rFonts w:ascii="Arial" w:eastAsia="Arial Unicode MS" w:hAnsi="Arial" w:cs="Arial"/>
          <w:sz w:val="24"/>
          <w:szCs w:val="24"/>
          <w:bdr w:val="nil"/>
          <w:lang w:val="en-US"/>
        </w:rPr>
        <w:t>Collaborative working</w:t>
      </w:r>
    </w:p>
    <w:p w14:paraId="270F070D" w14:textId="77777777" w:rsidR="004D2791" w:rsidRPr="004D2791" w:rsidRDefault="004D2791" w:rsidP="004D2791">
      <w:pPr>
        <w:numPr>
          <w:ilvl w:val="0"/>
          <w:numId w:val="11"/>
        </w:numPr>
        <w:pBdr>
          <w:top w:val="nil"/>
          <w:left w:val="nil"/>
          <w:bottom w:val="nil"/>
          <w:right w:val="nil"/>
          <w:between w:val="nil"/>
          <w:bar w:val="nil"/>
        </w:pBdr>
        <w:rPr>
          <w:rFonts w:ascii="Arial" w:eastAsia="Arial Unicode MS" w:hAnsi="Arial" w:cs="Arial"/>
          <w:sz w:val="24"/>
          <w:szCs w:val="24"/>
          <w:bdr w:val="nil"/>
          <w:lang w:val="en-US"/>
        </w:rPr>
      </w:pPr>
      <w:r w:rsidRPr="004D2791">
        <w:rPr>
          <w:rFonts w:ascii="Arial" w:eastAsia="Arial Unicode MS" w:hAnsi="Arial" w:cs="Arial"/>
          <w:sz w:val="24"/>
          <w:szCs w:val="24"/>
          <w:bdr w:val="nil"/>
          <w:lang w:val="en-US"/>
        </w:rPr>
        <w:t>Delivering value</w:t>
      </w:r>
    </w:p>
    <w:p w14:paraId="068E52B2" w14:textId="77777777" w:rsidR="004D2791" w:rsidRPr="004D2791" w:rsidRDefault="004D2791" w:rsidP="004D2791">
      <w:pPr>
        <w:numPr>
          <w:ilvl w:val="0"/>
          <w:numId w:val="11"/>
        </w:numPr>
        <w:pBdr>
          <w:top w:val="nil"/>
          <w:left w:val="nil"/>
          <w:bottom w:val="nil"/>
          <w:right w:val="nil"/>
          <w:between w:val="nil"/>
          <w:bar w:val="nil"/>
        </w:pBdr>
        <w:rPr>
          <w:rFonts w:ascii="Arial" w:eastAsia="Arial Unicode MS" w:hAnsi="Arial" w:cs="Arial"/>
          <w:sz w:val="24"/>
          <w:szCs w:val="24"/>
          <w:bdr w:val="nil"/>
          <w:lang w:val="en-US" w:eastAsia="en-GB"/>
        </w:rPr>
      </w:pPr>
      <w:r w:rsidRPr="004D2791">
        <w:rPr>
          <w:rFonts w:ascii="Arial" w:eastAsia="Arial Unicode MS" w:hAnsi="Arial" w:cs="Arial"/>
          <w:sz w:val="24"/>
          <w:szCs w:val="24"/>
          <w:bdr w:val="nil"/>
          <w:lang w:val="en-US"/>
        </w:rPr>
        <w:t>Communicating with impact</w:t>
      </w:r>
    </w:p>
    <w:p w14:paraId="1D072965" w14:textId="77777777" w:rsidR="00B445AC" w:rsidRPr="00E71372" w:rsidRDefault="00B445AC" w:rsidP="004D2791">
      <w:pPr>
        <w:contextualSpacing/>
      </w:pPr>
    </w:p>
    <w:sectPr w:rsidR="00B445AC" w:rsidRPr="00E71372" w:rsidSect="003A5709">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69CB44" w14:textId="77777777" w:rsidR="00F03887" w:rsidRDefault="00F03887" w:rsidP="008139BD">
      <w:r>
        <w:separator/>
      </w:r>
    </w:p>
  </w:endnote>
  <w:endnote w:type="continuationSeparator" w:id="0">
    <w:p w14:paraId="58EAFD34" w14:textId="77777777" w:rsidR="00F03887" w:rsidRDefault="00F03887" w:rsidP="008139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CBBA0B" w14:textId="77777777" w:rsidR="00F03887" w:rsidRDefault="00F03887" w:rsidP="008139BD">
      <w:r>
        <w:separator/>
      </w:r>
    </w:p>
  </w:footnote>
  <w:footnote w:type="continuationSeparator" w:id="0">
    <w:p w14:paraId="4AEE0C46" w14:textId="77777777" w:rsidR="00F03887" w:rsidRDefault="00F03887" w:rsidP="008139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FB565" w14:textId="77777777" w:rsidR="00762832" w:rsidRDefault="004A6CFA" w:rsidP="004A6CFA">
    <w:pPr>
      <w:pStyle w:val="Header"/>
      <w:jc w:val="right"/>
    </w:pPr>
    <w:r>
      <w:rPr>
        <w:noProof/>
        <w:lang w:eastAsia="en-GB"/>
      </w:rPr>
      <w:drawing>
        <wp:inline distT="0" distB="0" distL="0" distR="0" wp14:anchorId="2146D397" wp14:editId="353009DE">
          <wp:extent cx="1323975" cy="800100"/>
          <wp:effectExtent l="0" t="0" r="9525" b="0"/>
          <wp:docPr id="4" name="Picture 4" descr="C:\Users\KSlattery\AppData\Local\Microsoft\Windows\Temporary Internet Files\Content.Word\Lewisham_College_LOGO_LEFT%20WHITE%20BLO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Slattery\AppData\Local\Microsoft\Windows\Temporary Internet Files\Content.Word\Lewisham_College_LOGO_LEFT%20WHITE%20BLOCK.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23975" cy="800100"/>
                  </a:xfrm>
                  <a:prstGeom prst="rect">
                    <a:avLst/>
                  </a:prstGeom>
                  <a:noFill/>
                  <a:ln>
                    <a:noFill/>
                  </a:ln>
                </pic:spPr>
              </pic:pic>
            </a:graphicData>
          </a:graphic>
        </wp:inline>
      </w:drawing>
    </w:r>
  </w:p>
  <w:p w14:paraId="4E3E95BE" w14:textId="77777777" w:rsidR="00762832" w:rsidRDefault="007628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37F7B"/>
    <w:multiLevelType w:val="hybridMultilevel"/>
    <w:tmpl w:val="CBDE86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 w15:restartNumberingAfterBreak="0">
    <w:nsid w:val="07E169C8"/>
    <w:multiLevelType w:val="hybridMultilevel"/>
    <w:tmpl w:val="DE9484B8"/>
    <w:lvl w:ilvl="0" w:tplc="E9562218">
      <w:start w:val="1"/>
      <w:numFmt w:val="decimal"/>
      <w:lvlText w:val="%1."/>
      <w:lvlJc w:val="left"/>
      <w:pPr>
        <w:tabs>
          <w:tab w:val="num" w:pos="397"/>
        </w:tabs>
        <w:ind w:left="397" w:hanging="397"/>
      </w:pPr>
      <w:rPr>
        <w:rFonts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 w15:restartNumberingAfterBreak="0">
    <w:nsid w:val="0B142A09"/>
    <w:multiLevelType w:val="hybridMultilevel"/>
    <w:tmpl w:val="1C8C6A6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0B9F7D64"/>
    <w:multiLevelType w:val="hybridMultilevel"/>
    <w:tmpl w:val="360E2C00"/>
    <w:lvl w:ilvl="0" w:tplc="F508C1D8">
      <w:numFmt w:val="bullet"/>
      <w:lvlText w:val="•"/>
      <w:lvlJc w:val="left"/>
      <w:pPr>
        <w:ind w:left="72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134FCE"/>
    <w:multiLevelType w:val="hybridMultilevel"/>
    <w:tmpl w:val="AE1CD9BE"/>
    <w:lvl w:ilvl="0" w:tplc="08090001">
      <w:start w:val="1"/>
      <w:numFmt w:val="bullet"/>
      <w:lvlText w:val=""/>
      <w:lvlJc w:val="left"/>
      <w:pPr>
        <w:tabs>
          <w:tab w:val="num" w:pos="360"/>
        </w:tabs>
        <w:ind w:left="360" w:hanging="360"/>
      </w:pPr>
      <w:rPr>
        <w:rFonts w:ascii="Symbol" w:hAnsi="Symbol" w:cs="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cs="Wingdings" w:hint="default"/>
      </w:rPr>
    </w:lvl>
    <w:lvl w:ilvl="3" w:tplc="08090001">
      <w:start w:val="1"/>
      <w:numFmt w:val="bullet"/>
      <w:lvlText w:val=""/>
      <w:lvlJc w:val="left"/>
      <w:pPr>
        <w:tabs>
          <w:tab w:val="num" w:pos="2520"/>
        </w:tabs>
        <w:ind w:left="2520" w:hanging="360"/>
      </w:pPr>
      <w:rPr>
        <w:rFonts w:ascii="Symbol" w:hAnsi="Symbol" w:cs="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cs="Wingdings" w:hint="default"/>
      </w:rPr>
    </w:lvl>
    <w:lvl w:ilvl="6" w:tplc="08090001">
      <w:start w:val="1"/>
      <w:numFmt w:val="bullet"/>
      <w:lvlText w:val=""/>
      <w:lvlJc w:val="left"/>
      <w:pPr>
        <w:tabs>
          <w:tab w:val="num" w:pos="4680"/>
        </w:tabs>
        <w:ind w:left="4680" w:hanging="360"/>
      </w:pPr>
      <w:rPr>
        <w:rFonts w:ascii="Symbol" w:hAnsi="Symbol" w:cs="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cs="Wingdings" w:hint="default"/>
      </w:rPr>
    </w:lvl>
  </w:abstractNum>
  <w:abstractNum w:abstractNumId="5" w15:restartNumberingAfterBreak="0">
    <w:nsid w:val="0E1B41F2"/>
    <w:multiLevelType w:val="hybridMultilevel"/>
    <w:tmpl w:val="F5C40AA2"/>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12951117"/>
    <w:multiLevelType w:val="hybridMultilevel"/>
    <w:tmpl w:val="8E782EC0"/>
    <w:lvl w:ilvl="0" w:tplc="08090001">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7" w15:restartNumberingAfterBreak="0">
    <w:nsid w:val="149724C6"/>
    <w:multiLevelType w:val="hybridMultilevel"/>
    <w:tmpl w:val="D5EC749A"/>
    <w:lvl w:ilvl="0" w:tplc="F508C1D8">
      <w:numFmt w:val="bullet"/>
      <w:lvlText w:val="•"/>
      <w:lvlJc w:val="left"/>
      <w:pPr>
        <w:ind w:left="72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C06EEC"/>
    <w:multiLevelType w:val="hybridMultilevel"/>
    <w:tmpl w:val="E4808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B5030D"/>
    <w:multiLevelType w:val="hybridMultilevel"/>
    <w:tmpl w:val="52C84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FF2AF3"/>
    <w:multiLevelType w:val="hybridMultilevel"/>
    <w:tmpl w:val="DEF62898"/>
    <w:lvl w:ilvl="0" w:tplc="08090001">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11" w15:restartNumberingAfterBreak="0">
    <w:nsid w:val="219513B0"/>
    <w:multiLevelType w:val="hybridMultilevel"/>
    <w:tmpl w:val="3168BDE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26140EDB"/>
    <w:multiLevelType w:val="hybridMultilevel"/>
    <w:tmpl w:val="32926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0441C6"/>
    <w:multiLevelType w:val="hybridMultilevel"/>
    <w:tmpl w:val="0E1A7E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37614086"/>
    <w:multiLevelType w:val="hybridMultilevel"/>
    <w:tmpl w:val="2D161C2E"/>
    <w:lvl w:ilvl="0" w:tplc="E9562218">
      <w:start w:val="1"/>
      <w:numFmt w:val="decimal"/>
      <w:lvlText w:val="%1."/>
      <w:lvlJc w:val="left"/>
      <w:pPr>
        <w:tabs>
          <w:tab w:val="num" w:pos="397"/>
        </w:tabs>
        <w:ind w:left="397" w:hanging="397"/>
      </w:pPr>
      <w:rPr>
        <w:rFonts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41CF6A66"/>
    <w:multiLevelType w:val="hybridMultilevel"/>
    <w:tmpl w:val="46C09D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7A65E04"/>
    <w:multiLevelType w:val="hybridMultilevel"/>
    <w:tmpl w:val="394214D4"/>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7" w15:restartNumberingAfterBreak="0">
    <w:nsid w:val="487E54C0"/>
    <w:multiLevelType w:val="hybridMultilevel"/>
    <w:tmpl w:val="1EC03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7C5D2D"/>
    <w:multiLevelType w:val="hybridMultilevel"/>
    <w:tmpl w:val="7DC440FE"/>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9" w15:restartNumberingAfterBreak="0">
    <w:nsid w:val="4A1E33C4"/>
    <w:multiLevelType w:val="hybridMultilevel"/>
    <w:tmpl w:val="6734C06A"/>
    <w:lvl w:ilvl="0" w:tplc="08090001">
      <w:start w:val="1"/>
      <w:numFmt w:val="bullet"/>
      <w:lvlText w:val=""/>
      <w:lvlJc w:val="left"/>
      <w:pPr>
        <w:ind w:left="773" w:hanging="360"/>
      </w:pPr>
      <w:rPr>
        <w:rFonts w:ascii="Symbol" w:hAnsi="Symbol" w:cs="Symbol" w:hint="default"/>
      </w:rPr>
    </w:lvl>
    <w:lvl w:ilvl="1" w:tplc="08090003">
      <w:start w:val="1"/>
      <w:numFmt w:val="bullet"/>
      <w:lvlText w:val="o"/>
      <w:lvlJc w:val="left"/>
      <w:pPr>
        <w:ind w:left="1493" w:hanging="360"/>
      </w:pPr>
      <w:rPr>
        <w:rFonts w:ascii="Courier New" w:hAnsi="Courier New" w:cs="Courier New" w:hint="default"/>
      </w:rPr>
    </w:lvl>
    <w:lvl w:ilvl="2" w:tplc="08090005">
      <w:start w:val="1"/>
      <w:numFmt w:val="bullet"/>
      <w:lvlText w:val=""/>
      <w:lvlJc w:val="left"/>
      <w:pPr>
        <w:ind w:left="2213" w:hanging="360"/>
      </w:pPr>
      <w:rPr>
        <w:rFonts w:ascii="Wingdings" w:hAnsi="Wingdings" w:cs="Wingdings" w:hint="default"/>
      </w:rPr>
    </w:lvl>
    <w:lvl w:ilvl="3" w:tplc="08090001">
      <w:start w:val="1"/>
      <w:numFmt w:val="bullet"/>
      <w:lvlText w:val=""/>
      <w:lvlJc w:val="left"/>
      <w:pPr>
        <w:ind w:left="2933" w:hanging="360"/>
      </w:pPr>
      <w:rPr>
        <w:rFonts w:ascii="Symbol" w:hAnsi="Symbol" w:cs="Symbol" w:hint="default"/>
      </w:rPr>
    </w:lvl>
    <w:lvl w:ilvl="4" w:tplc="08090003">
      <w:start w:val="1"/>
      <w:numFmt w:val="bullet"/>
      <w:lvlText w:val="o"/>
      <w:lvlJc w:val="left"/>
      <w:pPr>
        <w:ind w:left="3653" w:hanging="360"/>
      </w:pPr>
      <w:rPr>
        <w:rFonts w:ascii="Courier New" w:hAnsi="Courier New" w:cs="Courier New" w:hint="default"/>
      </w:rPr>
    </w:lvl>
    <w:lvl w:ilvl="5" w:tplc="08090005">
      <w:start w:val="1"/>
      <w:numFmt w:val="bullet"/>
      <w:lvlText w:val=""/>
      <w:lvlJc w:val="left"/>
      <w:pPr>
        <w:ind w:left="4373" w:hanging="360"/>
      </w:pPr>
      <w:rPr>
        <w:rFonts w:ascii="Wingdings" w:hAnsi="Wingdings" w:cs="Wingdings" w:hint="default"/>
      </w:rPr>
    </w:lvl>
    <w:lvl w:ilvl="6" w:tplc="08090001">
      <w:start w:val="1"/>
      <w:numFmt w:val="bullet"/>
      <w:lvlText w:val=""/>
      <w:lvlJc w:val="left"/>
      <w:pPr>
        <w:ind w:left="5093" w:hanging="360"/>
      </w:pPr>
      <w:rPr>
        <w:rFonts w:ascii="Symbol" w:hAnsi="Symbol" w:cs="Symbol" w:hint="default"/>
      </w:rPr>
    </w:lvl>
    <w:lvl w:ilvl="7" w:tplc="08090003">
      <w:start w:val="1"/>
      <w:numFmt w:val="bullet"/>
      <w:lvlText w:val="o"/>
      <w:lvlJc w:val="left"/>
      <w:pPr>
        <w:ind w:left="5813" w:hanging="360"/>
      </w:pPr>
      <w:rPr>
        <w:rFonts w:ascii="Courier New" w:hAnsi="Courier New" w:cs="Courier New" w:hint="default"/>
      </w:rPr>
    </w:lvl>
    <w:lvl w:ilvl="8" w:tplc="08090005">
      <w:start w:val="1"/>
      <w:numFmt w:val="bullet"/>
      <w:lvlText w:val=""/>
      <w:lvlJc w:val="left"/>
      <w:pPr>
        <w:ind w:left="6533" w:hanging="360"/>
      </w:pPr>
      <w:rPr>
        <w:rFonts w:ascii="Wingdings" w:hAnsi="Wingdings" w:cs="Wingdings" w:hint="default"/>
      </w:rPr>
    </w:lvl>
  </w:abstractNum>
  <w:abstractNum w:abstractNumId="20" w15:restartNumberingAfterBreak="0">
    <w:nsid w:val="4B3024E7"/>
    <w:multiLevelType w:val="hybridMultilevel"/>
    <w:tmpl w:val="D4D6A17A"/>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1" w15:restartNumberingAfterBreak="0">
    <w:nsid w:val="54A87DB7"/>
    <w:multiLevelType w:val="hybridMultilevel"/>
    <w:tmpl w:val="1C1CE4E0"/>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56A1196B"/>
    <w:multiLevelType w:val="hybridMultilevel"/>
    <w:tmpl w:val="9ADED3B6"/>
    <w:lvl w:ilvl="0" w:tplc="08090001">
      <w:start w:val="1"/>
      <w:numFmt w:val="bullet"/>
      <w:lvlText w:val=""/>
      <w:lvlJc w:val="left"/>
      <w:pPr>
        <w:tabs>
          <w:tab w:val="num" w:pos="450"/>
        </w:tabs>
        <w:ind w:left="450" w:hanging="360"/>
      </w:pPr>
      <w:rPr>
        <w:rFonts w:ascii="Symbol" w:hAnsi="Symbol" w:cs="Symbol" w:hint="default"/>
      </w:rPr>
    </w:lvl>
    <w:lvl w:ilvl="1" w:tplc="08090019">
      <w:start w:val="1"/>
      <w:numFmt w:val="lowerLetter"/>
      <w:lvlText w:val="%2."/>
      <w:lvlJc w:val="left"/>
      <w:pPr>
        <w:tabs>
          <w:tab w:val="num" w:pos="1170"/>
        </w:tabs>
        <w:ind w:left="1170" w:hanging="360"/>
      </w:pPr>
    </w:lvl>
    <w:lvl w:ilvl="2" w:tplc="0809001B">
      <w:start w:val="1"/>
      <w:numFmt w:val="lowerRoman"/>
      <w:lvlText w:val="%3."/>
      <w:lvlJc w:val="right"/>
      <w:pPr>
        <w:tabs>
          <w:tab w:val="num" w:pos="1890"/>
        </w:tabs>
        <w:ind w:left="1890" w:hanging="180"/>
      </w:pPr>
    </w:lvl>
    <w:lvl w:ilvl="3" w:tplc="0809000F">
      <w:start w:val="1"/>
      <w:numFmt w:val="decimal"/>
      <w:lvlText w:val="%4."/>
      <w:lvlJc w:val="left"/>
      <w:pPr>
        <w:tabs>
          <w:tab w:val="num" w:pos="2610"/>
        </w:tabs>
        <w:ind w:left="2610" w:hanging="360"/>
      </w:pPr>
    </w:lvl>
    <w:lvl w:ilvl="4" w:tplc="08090019">
      <w:start w:val="1"/>
      <w:numFmt w:val="lowerLetter"/>
      <w:lvlText w:val="%5."/>
      <w:lvlJc w:val="left"/>
      <w:pPr>
        <w:tabs>
          <w:tab w:val="num" w:pos="3330"/>
        </w:tabs>
        <w:ind w:left="3330" w:hanging="360"/>
      </w:pPr>
    </w:lvl>
    <w:lvl w:ilvl="5" w:tplc="0809001B">
      <w:start w:val="1"/>
      <w:numFmt w:val="lowerRoman"/>
      <w:lvlText w:val="%6."/>
      <w:lvlJc w:val="right"/>
      <w:pPr>
        <w:tabs>
          <w:tab w:val="num" w:pos="4050"/>
        </w:tabs>
        <w:ind w:left="4050" w:hanging="180"/>
      </w:pPr>
    </w:lvl>
    <w:lvl w:ilvl="6" w:tplc="0809000F">
      <w:start w:val="1"/>
      <w:numFmt w:val="decimal"/>
      <w:lvlText w:val="%7."/>
      <w:lvlJc w:val="left"/>
      <w:pPr>
        <w:tabs>
          <w:tab w:val="num" w:pos="4770"/>
        </w:tabs>
        <w:ind w:left="4770" w:hanging="360"/>
      </w:pPr>
    </w:lvl>
    <w:lvl w:ilvl="7" w:tplc="08090019">
      <w:start w:val="1"/>
      <w:numFmt w:val="lowerLetter"/>
      <w:lvlText w:val="%8."/>
      <w:lvlJc w:val="left"/>
      <w:pPr>
        <w:tabs>
          <w:tab w:val="num" w:pos="5490"/>
        </w:tabs>
        <w:ind w:left="5490" w:hanging="360"/>
      </w:pPr>
    </w:lvl>
    <w:lvl w:ilvl="8" w:tplc="0809001B">
      <w:start w:val="1"/>
      <w:numFmt w:val="lowerRoman"/>
      <w:lvlText w:val="%9."/>
      <w:lvlJc w:val="right"/>
      <w:pPr>
        <w:tabs>
          <w:tab w:val="num" w:pos="6210"/>
        </w:tabs>
        <w:ind w:left="6210" w:hanging="180"/>
      </w:pPr>
    </w:lvl>
  </w:abstractNum>
  <w:abstractNum w:abstractNumId="23" w15:restartNumberingAfterBreak="0">
    <w:nsid w:val="57AE0466"/>
    <w:multiLevelType w:val="hybridMultilevel"/>
    <w:tmpl w:val="C64CFC88"/>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4" w15:restartNumberingAfterBreak="0">
    <w:nsid w:val="58E7603D"/>
    <w:multiLevelType w:val="hybridMultilevel"/>
    <w:tmpl w:val="B7523DEC"/>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5A1174E9"/>
    <w:multiLevelType w:val="hybridMultilevel"/>
    <w:tmpl w:val="0C9CF87C"/>
    <w:lvl w:ilvl="0" w:tplc="F508C1D8">
      <w:numFmt w:val="bullet"/>
      <w:lvlText w:val="•"/>
      <w:lvlJc w:val="left"/>
      <w:pPr>
        <w:ind w:left="720" w:hanging="72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064184104">
    <w:abstractNumId w:val="14"/>
  </w:num>
  <w:num w:numId="2" w16cid:durableId="846529177">
    <w:abstractNumId w:val="1"/>
  </w:num>
  <w:num w:numId="3" w16cid:durableId="1309047411">
    <w:abstractNumId w:val="5"/>
  </w:num>
  <w:num w:numId="4" w16cid:durableId="1666207125">
    <w:abstractNumId w:val="4"/>
  </w:num>
  <w:num w:numId="5" w16cid:durableId="1278411441">
    <w:abstractNumId w:val="21"/>
  </w:num>
  <w:num w:numId="6" w16cid:durableId="1870100856">
    <w:abstractNumId w:val="24"/>
  </w:num>
  <w:num w:numId="7" w16cid:durableId="1575819323">
    <w:abstractNumId w:val="2"/>
  </w:num>
  <w:num w:numId="8" w16cid:durableId="140856538">
    <w:abstractNumId w:val="10"/>
  </w:num>
  <w:num w:numId="9" w16cid:durableId="651524318">
    <w:abstractNumId w:val="0"/>
  </w:num>
  <w:num w:numId="10" w16cid:durableId="9259218">
    <w:abstractNumId w:val="19"/>
  </w:num>
  <w:num w:numId="11" w16cid:durableId="819886616">
    <w:abstractNumId w:val="6"/>
  </w:num>
  <w:num w:numId="12" w16cid:durableId="486747182">
    <w:abstractNumId w:val="22"/>
  </w:num>
  <w:num w:numId="13" w16cid:durableId="192231167">
    <w:abstractNumId w:val="20"/>
  </w:num>
  <w:num w:numId="14" w16cid:durableId="1855145146">
    <w:abstractNumId w:val="18"/>
  </w:num>
  <w:num w:numId="15" w16cid:durableId="1482963728">
    <w:abstractNumId w:val="16"/>
  </w:num>
  <w:num w:numId="16" w16cid:durableId="1725369151">
    <w:abstractNumId w:val="23"/>
  </w:num>
  <w:num w:numId="17" w16cid:durableId="2071225292">
    <w:abstractNumId w:val="13"/>
  </w:num>
  <w:num w:numId="18" w16cid:durableId="2072343660">
    <w:abstractNumId w:val="11"/>
  </w:num>
  <w:num w:numId="19" w16cid:durableId="1432892947">
    <w:abstractNumId w:val="17"/>
  </w:num>
  <w:num w:numId="20" w16cid:durableId="1228806321">
    <w:abstractNumId w:val="25"/>
  </w:num>
  <w:num w:numId="21" w16cid:durableId="1856190060">
    <w:abstractNumId w:val="7"/>
  </w:num>
  <w:num w:numId="22" w16cid:durableId="1154954510">
    <w:abstractNumId w:val="3"/>
  </w:num>
  <w:num w:numId="23" w16cid:durableId="1998797242">
    <w:abstractNumId w:val="15"/>
  </w:num>
  <w:num w:numId="24" w16cid:durableId="197622125">
    <w:abstractNumId w:val="8"/>
  </w:num>
  <w:num w:numId="25" w16cid:durableId="1099333224">
    <w:abstractNumId w:val="12"/>
  </w:num>
  <w:num w:numId="26" w16cid:durableId="22159608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embedSystemFonts/>
  <w:proofState w:spelling="clean" w:grammar="clean"/>
  <w:defaultTabStop w:val="720"/>
  <w:doNotHyphenateCaps/>
  <w:characterSpacingControl w:val="doNotCompress"/>
  <w:doNotValidateAgainstSchema/>
  <w:doNotDemarcateInvalidXml/>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14E4"/>
    <w:rsid w:val="00004058"/>
    <w:rsid w:val="00006D06"/>
    <w:rsid w:val="000165AD"/>
    <w:rsid w:val="000316AF"/>
    <w:rsid w:val="000318B3"/>
    <w:rsid w:val="00032197"/>
    <w:rsid w:val="00033529"/>
    <w:rsid w:val="000524C2"/>
    <w:rsid w:val="00063F94"/>
    <w:rsid w:val="00084CE8"/>
    <w:rsid w:val="000A637F"/>
    <w:rsid w:val="000D7926"/>
    <w:rsid w:val="000F6374"/>
    <w:rsid w:val="00131789"/>
    <w:rsid w:val="001449E9"/>
    <w:rsid w:val="0015336B"/>
    <w:rsid w:val="001803FD"/>
    <w:rsid w:val="00192C4C"/>
    <w:rsid w:val="001A3744"/>
    <w:rsid w:val="001B1CC4"/>
    <w:rsid w:val="001D3F1F"/>
    <w:rsid w:val="0020296E"/>
    <w:rsid w:val="0023122A"/>
    <w:rsid w:val="00263F53"/>
    <w:rsid w:val="0026572F"/>
    <w:rsid w:val="00296CC6"/>
    <w:rsid w:val="00372301"/>
    <w:rsid w:val="0038311F"/>
    <w:rsid w:val="003A40EA"/>
    <w:rsid w:val="003A5709"/>
    <w:rsid w:val="003C70FB"/>
    <w:rsid w:val="003F4C25"/>
    <w:rsid w:val="00406792"/>
    <w:rsid w:val="00407FB5"/>
    <w:rsid w:val="0043251A"/>
    <w:rsid w:val="004414EE"/>
    <w:rsid w:val="00445282"/>
    <w:rsid w:val="00456FE5"/>
    <w:rsid w:val="004935A2"/>
    <w:rsid w:val="004A2103"/>
    <w:rsid w:val="004A6CFA"/>
    <w:rsid w:val="004B0990"/>
    <w:rsid w:val="004B1DCC"/>
    <w:rsid w:val="004B5C66"/>
    <w:rsid w:val="004C2EF6"/>
    <w:rsid w:val="004C772C"/>
    <w:rsid w:val="004D2791"/>
    <w:rsid w:val="004F51B8"/>
    <w:rsid w:val="0055560C"/>
    <w:rsid w:val="00555DFF"/>
    <w:rsid w:val="005658A6"/>
    <w:rsid w:val="00577E39"/>
    <w:rsid w:val="005830AD"/>
    <w:rsid w:val="00590618"/>
    <w:rsid w:val="005910D7"/>
    <w:rsid w:val="00596D30"/>
    <w:rsid w:val="005B3444"/>
    <w:rsid w:val="005D1D18"/>
    <w:rsid w:val="005E2F13"/>
    <w:rsid w:val="005E772F"/>
    <w:rsid w:val="005F1AEF"/>
    <w:rsid w:val="006079BF"/>
    <w:rsid w:val="006106CC"/>
    <w:rsid w:val="00624D71"/>
    <w:rsid w:val="0063408C"/>
    <w:rsid w:val="00634950"/>
    <w:rsid w:val="0065104D"/>
    <w:rsid w:val="00657AFE"/>
    <w:rsid w:val="00662575"/>
    <w:rsid w:val="006646EA"/>
    <w:rsid w:val="006C14E4"/>
    <w:rsid w:val="006E1274"/>
    <w:rsid w:val="00762832"/>
    <w:rsid w:val="007A012F"/>
    <w:rsid w:val="007C3E4E"/>
    <w:rsid w:val="007D68B4"/>
    <w:rsid w:val="007E6C23"/>
    <w:rsid w:val="00803848"/>
    <w:rsid w:val="008139BD"/>
    <w:rsid w:val="00820BF4"/>
    <w:rsid w:val="00822B08"/>
    <w:rsid w:val="0087508A"/>
    <w:rsid w:val="0088639D"/>
    <w:rsid w:val="0089713D"/>
    <w:rsid w:val="008D3CB9"/>
    <w:rsid w:val="008D5186"/>
    <w:rsid w:val="009139A8"/>
    <w:rsid w:val="00925A1A"/>
    <w:rsid w:val="00941256"/>
    <w:rsid w:val="009452A6"/>
    <w:rsid w:val="00960984"/>
    <w:rsid w:val="00965FAA"/>
    <w:rsid w:val="009838C2"/>
    <w:rsid w:val="009B2EC9"/>
    <w:rsid w:val="009C5F78"/>
    <w:rsid w:val="00A27234"/>
    <w:rsid w:val="00A3531C"/>
    <w:rsid w:val="00A37402"/>
    <w:rsid w:val="00A627CA"/>
    <w:rsid w:val="00A64818"/>
    <w:rsid w:val="00A74E90"/>
    <w:rsid w:val="00A757F4"/>
    <w:rsid w:val="00AA30AF"/>
    <w:rsid w:val="00AC1C85"/>
    <w:rsid w:val="00AC288D"/>
    <w:rsid w:val="00AE4ED0"/>
    <w:rsid w:val="00B164CD"/>
    <w:rsid w:val="00B26ED7"/>
    <w:rsid w:val="00B445AC"/>
    <w:rsid w:val="00B62BBA"/>
    <w:rsid w:val="00B93157"/>
    <w:rsid w:val="00BD4B94"/>
    <w:rsid w:val="00BE5058"/>
    <w:rsid w:val="00C0607B"/>
    <w:rsid w:val="00C14963"/>
    <w:rsid w:val="00C16E23"/>
    <w:rsid w:val="00C516C9"/>
    <w:rsid w:val="00C5433F"/>
    <w:rsid w:val="00CB3EC9"/>
    <w:rsid w:val="00CC7203"/>
    <w:rsid w:val="00CD3963"/>
    <w:rsid w:val="00CD7FAB"/>
    <w:rsid w:val="00D167ED"/>
    <w:rsid w:val="00D348CC"/>
    <w:rsid w:val="00D70911"/>
    <w:rsid w:val="00D8118D"/>
    <w:rsid w:val="00D95B76"/>
    <w:rsid w:val="00D96E95"/>
    <w:rsid w:val="00DB42A9"/>
    <w:rsid w:val="00DC17DC"/>
    <w:rsid w:val="00DD6614"/>
    <w:rsid w:val="00DE09EF"/>
    <w:rsid w:val="00DE7D63"/>
    <w:rsid w:val="00E572D8"/>
    <w:rsid w:val="00E648C1"/>
    <w:rsid w:val="00E71372"/>
    <w:rsid w:val="00EA1907"/>
    <w:rsid w:val="00ED030B"/>
    <w:rsid w:val="00ED064A"/>
    <w:rsid w:val="00ED59B9"/>
    <w:rsid w:val="00F03887"/>
    <w:rsid w:val="00F56DF7"/>
    <w:rsid w:val="00FB5BB0"/>
    <w:rsid w:val="00FF6A37"/>
    <w:rsid w:val="00FF76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43D5E267"/>
  <w15:docId w15:val="{D7DF6096-EB06-458C-A666-4E28551F6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14E4"/>
    <w:rPr>
      <w:rFonts w:ascii="Times New Roman" w:eastAsia="Times New Roman" w:hAnsi="Times New Roman"/>
      <w:sz w:val="20"/>
      <w:szCs w:val="20"/>
      <w:lang w:val="en-GB"/>
    </w:rPr>
  </w:style>
  <w:style w:type="paragraph" w:styleId="Heading1">
    <w:name w:val="heading 1"/>
    <w:basedOn w:val="Normal"/>
    <w:next w:val="Normal"/>
    <w:link w:val="Heading1Char"/>
    <w:uiPriority w:val="99"/>
    <w:qFormat/>
    <w:rsid w:val="006C14E4"/>
    <w:pPr>
      <w:keepNext/>
      <w:widowControl w:val="0"/>
      <w:ind w:left="284"/>
      <w:outlineLvl w:val="0"/>
    </w:pPr>
    <w:rPr>
      <w:b/>
      <w:b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C14E4"/>
    <w:rPr>
      <w:rFonts w:ascii="Times New Roman" w:hAnsi="Times New Roman" w:cs="Times New Roman"/>
      <w:b/>
      <w:bCs/>
      <w:sz w:val="20"/>
      <w:szCs w:val="20"/>
    </w:rPr>
  </w:style>
  <w:style w:type="paragraph" w:styleId="ListParagraph">
    <w:name w:val="List Paragraph"/>
    <w:basedOn w:val="Normal"/>
    <w:uiPriority w:val="34"/>
    <w:qFormat/>
    <w:rsid w:val="006C14E4"/>
    <w:pPr>
      <w:ind w:left="720"/>
    </w:pPr>
    <w:rPr>
      <w:rFonts w:ascii="Arial" w:hAnsi="Arial" w:cs="Arial"/>
      <w:sz w:val="24"/>
      <w:szCs w:val="24"/>
    </w:rPr>
  </w:style>
  <w:style w:type="paragraph" w:styleId="BalloonText">
    <w:name w:val="Balloon Text"/>
    <w:basedOn w:val="Normal"/>
    <w:link w:val="BalloonTextChar"/>
    <w:uiPriority w:val="99"/>
    <w:semiHidden/>
    <w:rsid w:val="001D3F1F"/>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1D3F1F"/>
    <w:rPr>
      <w:rFonts w:ascii="Segoe UI" w:hAnsi="Segoe UI" w:cs="Segoe UI"/>
      <w:sz w:val="18"/>
      <w:szCs w:val="18"/>
    </w:rPr>
  </w:style>
  <w:style w:type="paragraph" w:styleId="Header">
    <w:name w:val="header"/>
    <w:basedOn w:val="Normal"/>
    <w:link w:val="HeaderChar"/>
    <w:uiPriority w:val="99"/>
    <w:unhideWhenUsed/>
    <w:rsid w:val="008139BD"/>
    <w:pPr>
      <w:tabs>
        <w:tab w:val="center" w:pos="4513"/>
        <w:tab w:val="right" w:pos="9026"/>
      </w:tabs>
    </w:pPr>
  </w:style>
  <w:style w:type="character" w:customStyle="1" w:styleId="HeaderChar">
    <w:name w:val="Header Char"/>
    <w:basedOn w:val="DefaultParagraphFont"/>
    <w:link w:val="Header"/>
    <w:uiPriority w:val="99"/>
    <w:rsid w:val="008139BD"/>
    <w:rPr>
      <w:rFonts w:ascii="Times New Roman" w:eastAsia="Times New Roman" w:hAnsi="Times New Roman"/>
      <w:sz w:val="20"/>
      <w:szCs w:val="20"/>
      <w:lang w:val="en-GB"/>
    </w:rPr>
  </w:style>
  <w:style w:type="paragraph" w:styleId="Footer">
    <w:name w:val="footer"/>
    <w:basedOn w:val="Normal"/>
    <w:link w:val="FooterChar"/>
    <w:uiPriority w:val="99"/>
    <w:unhideWhenUsed/>
    <w:rsid w:val="008139BD"/>
    <w:pPr>
      <w:tabs>
        <w:tab w:val="center" w:pos="4513"/>
        <w:tab w:val="right" w:pos="9026"/>
      </w:tabs>
    </w:pPr>
  </w:style>
  <w:style w:type="character" w:customStyle="1" w:styleId="FooterChar">
    <w:name w:val="Footer Char"/>
    <w:basedOn w:val="DefaultParagraphFont"/>
    <w:link w:val="Footer"/>
    <w:uiPriority w:val="99"/>
    <w:rsid w:val="008139BD"/>
    <w:rPr>
      <w:rFonts w:ascii="Times New Roman" w:eastAsia="Times New Roman" w:hAnsi="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2FD921-5FCB-4BDD-9CF1-FDC9124FC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1462</Words>
  <Characters>9159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Job Profile</vt:lpstr>
    </vt:vector>
  </TitlesOfParts>
  <Company>Lewisham College</Company>
  <LinksUpToDate>false</LinksUpToDate>
  <CharactersWithSpaces>10600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Profile</dc:title>
  <dc:subject/>
  <dc:creator>bosco.velho</dc:creator>
  <cp:keywords/>
  <dc:description/>
  <cp:lastModifiedBy>Patricia Christian</cp:lastModifiedBy>
  <cp:revision>2</cp:revision>
  <cp:lastPrinted>2015-03-23T10:02:00Z</cp:lastPrinted>
  <dcterms:created xsi:type="dcterms:W3CDTF">2023-12-21T16:28:00Z</dcterms:created>
  <dcterms:modified xsi:type="dcterms:W3CDTF">2023-12-21T16:28:00Z</dcterms:modified>
</cp:coreProperties>
</file>